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82DA" w14:textId="77777777" w:rsidR="003B1065" w:rsidRPr="00D0626B" w:rsidRDefault="003B1065" w:rsidP="00A40392">
      <w:pPr>
        <w:keepNext/>
        <w:jc w:val="center"/>
        <w:outlineLvl w:val="0"/>
        <w:rPr>
          <w:b/>
          <w:sz w:val="28"/>
          <w:szCs w:val="28"/>
          <w:lang w:val="uk-UA"/>
        </w:rPr>
      </w:pPr>
      <w:bookmarkStart w:id="0" w:name="_Hlk173139099"/>
      <w:r w:rsidRPr="00D0626B">
        <w:rPr>
          <w:b/>
          <w:noProof/>
          <w:sz w:val="28"/>
          <w:szCs w:val="28"/>
          <w:lang w:val="uk-UA" w:eastAsia="uk-UA"/>
        </w:rPr>
        <w:drawing>
          <wp:inline distT="0" distB="0" distL="0" distR="0" wp14:anchorId="4B7569A8" wp14:editId="72632CB1">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5AE8A961" w14:textId="77777777" w:rsidR="003B1065" w:rsidRPr="00D0626B" w:rsidRDefault="003B1065" w:rsidP="003B1065">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2AB6D351" w14:textId="5F1CF798" w:rsidR="003B1065" w:rsidRPr="00D0626B" w:rsidRDefault="00E31626" w:rsidP="003B1065">
      <w:pPr>
        <w:jc w:val="center"/>
        <w:rPr>
          <w:rFonts w:eastAsiaTheme="minorEastAsia"/>
          <w:b/>
          <w:sz w:val="28"/>
          <w:szCs w:val="28"/>
          <w:lang w:val="uk-UA"/>
        </w:rPr>
      </w:pPr>
      <w:r>
        <w:rPr>
          <w:rFonts w:eastAsiaTheme="minorEastAsia"/>
          <w:b/>
          <w:bCs/>
          <w:sz w:val="28"/>
          <w:szCs w:val="28"/>
          <w:lang w:val="uk-UA"/>
        </w:rPr>
        <w:t xml:space="preserve">ВІСІМДЕСЯТ  ПЕРША  </w:t>
      </w:r>
      <w:r w:rsidR="0001516C" w:rsidRPr="0001516C">
        <w:rPr>
          <w:rFonts w:eastAsiaTheme="minorEastAsia"/>
          <w:b/>
          <w:bCs/>
          <w:sz w:val="28"/>
          <w:szCs w:val="28"/>
          <w:lang w:val="uk-UA"/>
        </w:rPr>
        <w:t>СЕСІЯ  ВОСЬМОГО  СКЛИКАННЯ</w:t>
      </w:r>
    </w:p>
    <w:p w14:paraId="42D5A58A" w14:textId="77777777" w:rsidR="003B1065" w:rsidRPr="00D0626B" w:rsidRDefault="003B1065" w:rsidP="003B1065">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193C742E" w14:textId="77777777" w:rsidR="003B1065" w:rsidRPr="00D0626B" w:rsidRDefault="003B1065" w:rsidP="003B1065">
      <w:pPr>
        <w:keepNext/>
        <w:jc w:val="center"/>
        <w:outlineLvl w:val="0"/>
        <w:rPr>
          <w:b/>
          <w:sz w:val="28"/>
          <w:szCs w:val="28"/>
          <w:lang w:val="uk-UA"/>
        </w:rPr>
      </w:pPr>
    </w:p>
    <w:p w14:paraId="3F41C268" w14:textId="77777777" w:rsidR="003B1065" w:rsidRDefault="003B1065" w:rsidP="003B1065">
      <w:pPr>
        <w:keepNext/>
        <w:jc w:val="center"/>
        <w:outlineLvl w:val="0"/>
        <w:rPr>
          <w:b/>
          <w:sz w:val="28"/>
          <w:szCs w:val="28"/>
          <w:lang w:val="uk-UA"/>
        </w:rPr>
      </w:pPr>
      <w:r w:rsidRPr="00D0626B">
        <w:rPr>
          <w:b/>
          <w:sz w:val="28"/>
          <w:szCs w:val="28"/>
          <w:lang w:val="uk-UA"/>
        </w:rPr>
        <w:t>РІШЕННЯ</w:t>
      </w:r>
    </w:p>
    <w:p w14:paraId="58CBE460" w14:textId="77777777" w:rsidR="009E2C37" w:rsidRPr="00D0626B" w:rsidRDefault="009E2C37" w:rsidP="003B1065">
      <w:pPr>
        <w:keepNext/>
        <w:jc w:val="center"/>
        <w:outlineLvl w:val="0"/>
        <w:rPr>
          <w:b/>
          <w:sz w:val="28"/>
          <w:szCs w:val="28"/>
          <w:lang w:val="uk-UA"/>
        </w:rPr>
      </w:pPr>
    </w:p>
    <w:p w14:paraId="2105137D" w14:textId="1FA50F36" w:rsidR="003B1065" w:rsidRPr="00296F86" w:rsidRDefault="005601DE" w:rsidP="003B1065">
      <w:pPr>
        <w:rPr>
          <w:b/>
          <w:sz w:val="28"/>
          <w:szCs w:val="28"/>
          <w:lang w:val="uk-UA"/>
        </w:rPr>
      </w:pPr>
      <w:r>
        <w:rPr>
          <w:b/>
          <w:sz w:val="28"/>
          <w:szCs w:val="28"/>
          <w:lang w:val="uk-UA"/>
        </w:rPr>
        <w:t>16.09.2025</w:t>
      </w:r>
      <w:r w:rsidR="003B1065">
        <w:rPr>
          <w:b/>
          <w:sz w:val="28"/>
          <w:szCs w:val="28"/>
          <w:lang w:val="uk-UA"/>
        </w:rPr>
        <w:tab/>
      </w:r>
      <w:r w:rsidR="009E2C37">
        <w:rPr>
          <w:b/>
          <w:sz w:val="28"/>
          <w:szCs w:val="28"/>
          <w:lang w:val="uk-UA"/>
        </w:rPr>
        <w:t xml:space="preserve">   </w:t>
      </w:r>
      <w:r w:rsidR="003B1065">
        <w:rPr>
          <w:b/>
          <w:sz w:val="28"/>
          <w:szCs w:val="28"/>
          <w:lang w:val="uk-UA"/>
        </w:rPr>
        <w:tab/>
      </w:r>
      <w:r w:rsidR="003B1065">
        <w:rPr>
          <w:b/>
          <w:sz w:val="28"/>
          <w:szCs w:val="28"/>
          <w:lang w:val="uk-UA"/>
        </w:rPr>
        <w:tab/>
      </w:r>
      <w:r w:rsidR="003B1065">
        <w:rPr>
          <w:b/>
          <w:sz w:val="28"/>
          <w:szCs w:val="28"/>
          <w:lang w:val="uk-UA"/>
        </w:rPr>
        <w:tab/>
      </w:r>
      <w:r w:rsidR="003B1065">
        <w:rPr>
          <w:b/>
          <w:sz w:val="28"/>
          <w:szCs w:val="28"/>
          <w:lang w:val="uk-UA"/>
        </w:rPr>
        <w:tab/>
      </w:r>
      <w:r>
        <w:rPr>
          <w:b/>
          <w:sz w:val="28"/>
          <w:szCs w:val="28"/>
          <w:lang w:val="uk-UA"/>
        </w:rPr>
        <w:tab/>
      </w:r>
      <w:r w:rsidR="003B1065">
        <w:rPr>
          <w:b/>
          <w:sz w:val="28"/>
          <w:szCs w:val="28"/>
          <w:lang w:val="uk-UA"/>
        </w:rPr>
        <w:t xml:space="preserve">    </w:t>
      </w:r>
      <w:r w:rsidR="00A40392">
        <w:rPr>
          <w:b/>
          <w:sz w:val="28"/>
          <w:szCs w:val="28"/>
          <w:lang w:val="uk-UA"/>
        </w:rPr>
        <w:t xml:space="preserve">                </w:t>
      </w:r>
      <w:r w:rsidR="003B1065">
        <w:rPr>
          <w:b/>
          <w:sz w:val="28"/>
          <w:szCs w:val="28"/>
          <w:lang w:val="uk-UA"/>
        </w:rPr>
        <w:t xml:space="preserve">         </w:t>
      </w:r>
      <w:r w:rsidR="009E2C37">
        <w:rPr>
          <w:b/>
          <w:sz w:val="28"/>
          <w:szCs w:val="28"/>
          <w:lang w:val="uk-UA"/>
        </w:rPr>
        <w:t xml:space="preserve">     </w:t>
      </w:r>
      <w:r w:rsidR="003B1065" w:rsidRPr="00D0626B">
        <w:rPr>
          <w:b/>
          <w:sz w:val="28"/>
          <w:szCs w:val="28"/>
          <w:lang w:val="uk-UA"/>
        </w:rPr>
        <w:t xml:space="preserve">№ </w:t>
      </w:r>
      <w:r w:rsidR="003B1065">
        <w:rPr>
          <w:b/>
          <w:sz w:val="28"/>
          <w:szCs w:val="28"/>
          <w:lang w:val="uk-UA"/>
        </w:rPr>
        <w:t xml:space="preserve"> </w:t>
      </w:r>
      <w:r>
        <w:rPr>
          <w:b/>
          <w:sz w:val="28"/>
          <w:szCs w:val="28"/>
          <w:lang w:val="uk-UA"/>
        </w:rPr>
        <w:t>5812-81-</w:t>
      </w:r>
      <w:r w:rsidR="00D15CC4" w:rsidRPr="00D15CC4">
        <w:rPr>
          <w:b/>
          <w:sz w:val="28"/>
          <w:szCs w:val="28"/>
          <w:lang w:val="uk-UA"/>
        </w:rPr>
        <w:t>VIІІ</w:t>
      </w:r>
    </w:p>
    <w:p w14:paraId="5AC9695E" w14:textId="77777777" w:rsidR="003B1065" w:rsidRDefault="003B1065" w:rsidP="003B1065">
      <w:pPr>
        <w:rPr>
          <w:b/>
          <w:sz w:val="28"/>
          <w:szCs w:val="28"/>
          <w:lang w:val="uk-UA"/>
        </w:rPr>
      </w:pPr>
    </w:p>
    <w:p w14:paraId="7BDC1582" w14:textId="77777777" w:rsidR="00A40392" w:rsidRPr="00F914E6" w:rsidRDefault="00A40392" w:rsidP="003B1065">
      <w:pPr>
        <w:rPr>
          <w:b/>
          <w:sz w:val="28"/>
          <w:szCs w:val="28"/>
          <w:lang w:val="uk-UA"/>
        </w:rPr>
      </w:pPr>
    </w:p>
    <w:p w14:paraId="45321EAD" w14:textId="77777777" w:rsidR="003B1065" w:rsidRDefault="003B1065" w:rsidP="003B1065">
      <w:pPr>
        <w:rPr>
          <w:rFonts w:eastAsiaTheme="minorEastAsia"/>
          <w:b/>
          <w:lang w:val="uk-UA"/>
        </w:rPr>
      </w:pPr>
      <w:r>
        <w:rPr>
          <w:b/>
          <w:bCs/>
          <w:lang w:val="uk-UA"/>
        </w:rPr>
        <w:t>Про затвердження документації із землеустрою.</w:t>
      </w:r>
    </w:p>
    <w:p w14:paraId="2ECFB5D4" w14:textId="77777777" w:rsidR="003B1065" w:rsidRPr="007042B6" w:rsidRDefault="003B1065" w:rsidP="003B1065">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14:paraId="717F5DD4" w14:textId="77777777" w:rsidR="003B1065" w:rsidRDefault="003B1065" w:rsidP="003B1065">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14:paraId="3E3F89B9" w14:textId="77777777" w:rsidR="003B1065" w:rsidRDefault="003B1065" w:rsidP="003B1065">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електронного </w:t>
      </w:r>
      <w:r w:rsidRPr="007042B6">
        <w:rPr>
          <w:rFonts w:eastAsiaTheme="minorEastAsia"/>
          <w:b/>
          <w:lang w:val="uk-UA"/>
        </w:rPr>
        <w:t>аукціону</w:t>
      </w:r>
      <w:r>
        <w:rPr>
          <w:rFonts w:eastAsiaTheme="minorEastAsia"/>
          <w:b/>
          <w:lang w:val="uk-UA"/>
        </w:rPr>
        <w:t>)</w:t>
      </w:r>
    </w:p>
    <w:p w14:paraId="2003524D" w14:textId="77777777" w:rsidR="001150D0" w:rsidRDefault="003B1065" w:rsidP="003B1065">
      <w:pPr>
        <w:rPr>
          <w:rFonts w:eastAsiaTheme="minorEastAsia"/>
          <w:b/>
          <w:lang w:val="uk-UA"/>
        </w:rPr>
      </w:pPr>
      <w:r>
        <w:rPr>
          <w:rFonts w:eastAsiaTheme="minorEastAsia"/>
          <w:b/>
          <w:lang w:val="uk-UA"/>
        </w:rPr>
        <w:t>окремими лотами земельну ділянку</w:t>
      </w:r>
    </w:p>
    <w:p w14:paraId="7D049D45" w14:textId="6580F9FD" w:rsidR="003B1065" w:rsidRDefault="003B1065" w:rsidP="003B1065">
      <w:pPr>
        <w:rPr>
          <w:rFonts w:eastAsiaTheme="minorEastAsia"/>
          <w:b/>
          <w:lang w:val="uk-UA"/>
        </w:rPr>
      </w:pPr>
      <w:r>
        <w:rPr>
          <w:rFonts w:eastAsiaTheme="minorEastAsia"/>
          <w:b/>
          <w:lang w:val="uk-UA"/>
        </w:rPr>
        <w:t>(к. н.</w:t>
      </w:r>
      <w:r w:rsidRPr="007042B6">
        <w:rPr>
          <w:rFonts w:eastAsiaTheme="minorEastAsia"/>
          <w:b/>
          <w:lang w:val="uk-UA"/>
        </w:rPr>
        <w:t xml:space="preserve"> </w:t>
      </w:r>
      <w:bookmarkStart w:id="1" w:name="_Hlk207185729"/>
      <w:r w:rsidR="001562E3">
        <w:rPr>
          <w:rFonts w:eastAsiaTheme="minorEastAsia"/>
          <w:b/>
          <w:lang w:val="uk-UA"/>
        </w:rPr>
        <w:t>3210800000:01:0</w:t>
      </w:r>
      <w:r w:rsidR="0001516C">
        <w:rPr>
          <w:rFonts w:eastAsiaTheme="minorEastAsia"/>
          <w:b/>
          <w:lang w:val="uk-UA"/>
        </w:rPr>
        <w:t>98</w:t>
      </w:r>
      <w:r w:rsidR="001562E3">
        <w:rPr>
          <w:rFonts w:eastAsiaTheme="minorEastAsia"/>
          <w:b/>
          <w:lang w:val="uk-UA"/>
        </w:rPr>
        <w:t>:0</w:t>
      </w:r>
      <w:r w:rsidR="0001516C">
        <w:rPr>
          <w:rFonts w:eastAsiaTheme="minorEastAsia"/>
          <w:b/>
          <w:lang w:val="uk-UA"/>
        </w:rPr>
        <w:t>238</w:t>
      </w:r>
      <w:bookmarkEnd w:id="1"/>
      <w:r>
        <w:rPr>
          <w:rFonts w:eastAsiaTheme="minorEastAsia"/>
          <w:b/>
          <w:lang w:val="uk-UA"/>
        </w:rPr>
        <w:t>)</w:t>
      </w:r>
    </w:p>
    <w:bookmarkEnd w:id="0"/>
    <w:p w14:paraId="3512606B" w14:textId="77777777" w:rsidR="003B1065" w:rsidRPr="007042B6" w:rsidRDefault="003B1065" w:rsidP="003B1065">
      <w:pPr>
        <w:ind w:firstLine="709"/>
        <w:jc w:val="both"/>
        <w:rPr>
          <w:rFonts w:eastAsia="Calibri"/>
          <w:lang w:val="uk-UA" w:eastAsia="en-US"/>
        </w:rPr>
      </w:pPr>
    </w:p>
    <w:p w14:paraId="1D09C88F" w14:textId="18C8DC8C" w:rsidR="003B1065" w:rsidRPr="00923876" w:rsidRDefault="003B1065" w:rsidP="003B1065">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Pr>
          <w:rFonts w:eastAsiaTheme="minorEastAsia"/>
          <w:lang w:val="uk-UA" w:eastAsia="uk-UA"/>
        </w:rPr>
        <w:t xml:space="preserve">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w:t>
      </w:r>
      <w:r w:rsidR="00224E54">
        <w:rPr>
          <w:rFonts w:eastAsiaTheme="minorEastAsia"/>
          <w:lang w:val="uk-UA" w:eastAsia="uk-UA"/>
        </w:rPr>
        <w:t xml:space="preserve"> № НВ – </w:t>
      </w:r>
      <w:r w:rsidR="0001516C">
        <w:rPr>
          <w:rFonts w:eastAsiaTheme="minorEastAsia"/>
          <w:lang w:val="uk-UA" w:eastAsia="uk-UA"/>
        </w:rPr>
        <w:t>7400931132025</w:t>
      </w:r>
      <w:r w:rsidR="00224E54">
        <w:rPr>
          <w:rFonts w:eastAsiaTheme="minorEastAsia"/>
          <w:lang w:val="uk-UA" w:eastAsia="uk-UA"/>
        </w:rPr>
        <w:t xml:space="preserve"> від 2</w:t>
      </w:r>
      <w:r w:rsidR="0001516C">
        <w:rPr>
          <w:rFonts w:eastAsiaTheme="minorEastAsia"/>
          <w:lang w:val="uk-UA" w:eastAsia="uk-UA"/>
        </w:rPr>
        <w:t>2</w:t>
      </w:r>
      <w:r w:rsidR="00224E54">
        <w:rPr>
          <w:rFonts w:eastAsiaTheme="minorEastAsia"/>
          <w:lang w:val="uk-UA" w:eastAsia="uk-UA"/>
        </w:rPr>
        <w:t>.0</w:t>
      </w:r>
      <w:r w:rsidR="0001516C">
        <w:rPr>
          <w:rFonts w:eastAsiaTheme="minorEastAsia"/>
          <w:lang w:val="uk-UA" w:eastAsia="uk-UA"/>
        </w:rPr>
        <w:t>8</w:t>
      </w:r>
      <w:r w:rsidR="00224E54">
        <w:rPr>
          <w:rFonts w:eastAsiaTheme="minorEastAsia"/>
          <w:lang w:val="uk-UA" w:eastAsia="uk-UA"/>
        </w:rPr>
        <w:t>.2025 р.</w:t>
      </w:r>
      <w:r>
        <w:rPr>
          <w:rFonts w:eastAsiaTheme="minorEastAsia"/>
          <w:lang w:val="uk-UA" w:eastAsia="uk-UA"/>
        </w:rPr>
        <w:t>,</w:t>
      </w:r>
      <w:r w:rsidRPr="007042B6">
        <w:rPr>
          <w:rFonts w:eastAsiaTheme="minorEastAsia"/>
          <w:lang w:val="uk-UA" w:eastAsia="uk-UA"/>
        </w:rPr>
        <w:t xml:space="preserve"> </w:t>
      </w:r>
      <w:r w:rsidR="003841C8">
        <w:rPr>
          <w:rFonts w:eastAsiaTheme="minorEastAsia"/>
          <w:lang w:val="uk-UA" w:eastAsia="uk-UA"/>
        </w:rPr>
        <w:t xml:space="preserve">витяг із технічної документації з нормативної грошової оцінки земельної ділянки НВ-9975629602025 </w:t>
      </w:r>
      <w:r w:rsidR="00E31626">
        <w:rPr>
          <w:rFonts w:eastAsiaTheme="minorEastAsia"/>
          <w:lang w:val="uk-UA" w:eastAsia="uk-UA"/>
        </w:rPr>
        <w:t xml:space="preserve">                                                      </w:t>
      </w:r>
      <w:r w:rsidR="003841C8">
        <w:rPr>
          <w:rFonts w:eastAsiaTheme="minorEastAsia"/>
          <w:lang w:val="uk-UA" w:eastAsia="uk-UA"/>
        </w:rPr>
        <w:t xml:space="preserve">від 25.08.2025 р., </w:t>
      </w:r>
      <w:r w:rsidRPr="007042B6">
        <w:rPr>
          <w:rFonts w:eastAsiaTheme="minorEastAsia"/>
          <w:lang w:val="uk-UA" w:eastAsia="uk-UA"/>
        </w:rPr>
        <w:t xml:space="preserve">враховуючи пропозицію постійної комісії ради з питань </w:t>
      </w:r>
      <w:r>
        <w:rPr>
          <w:rFonts w:eastAsiaTheme="minorEastAsia"/>
          <w:lang w:val="uk-UA" w:eastAsia="uk-UA"/>
        </w:rPr>
        <w:t xml:space="preserve">регулювання земельних відносин, екології природокористування, реалізації та впровадження реформ, містобудування та архітектури, </w:t>
      </w:r>
      <w:r w:rsidRPr="007042B6">
        <w:rPr>
          <w:rFonts w:eastAsia="Calibri"/>
          <w:lang w:val="uk-UA" w:eastAsia="en-US"/>
        </w:rPr>
        <w:t>керуючись Земельним Кодексом України,</w:t>
      </w:r>
      <w:r>
        <w:rPr>
          <w:rFonts w:eastAsia="Calibri"/>
          <w:lang w:val="uk-UA" w:eastAsia="en-US"/>
        </w:rPr>
        <w:t xml:space="preserve"> Законом України «Про оренду землі», </w:t>
      </w:r>
      <w:r w:rsidRPr="007042B6">
        <w:rPr>
          <w:rFonts w:eastAsia="Calibri"/>
          <w:lang w:val="uk-UA" w:eastAsia="en-US"/>
        </w:rPr>
        <w:t>п.</w:t>
      </w:r>
      <w:r>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14:paraId="1B5FC7B4" w14:textId="77777777" w:rsidR="003B1065" w:rsidRPr="007042B6" w:rsidRDefault="003B1065" w:rsidP="003B1065">
      <w:pPr>
        <w:ind w:firstLine="709"/>
        <w:jc w:val="both"/>
        <w:rPr>
          <w:rFonts w:eastAsia="Calibri"/>
          <w:lang w:val="uk-UA" w:eastAsia="en-US"/>
        </w:rPr>
      </w:pPr>
    </w:p>
    <w:p w14:paraId="447D0F3E" w14:textId="77777777" w:rsidR="003B1065" w:rsidRDefault="003B1065" w:rsidP="003B1065">
      <w:pPr>
        <w:rPr>
          <w:rFonts w:eastAsiaTheme="minorEastAsia"/>
          <w:b/>
          <w:lang w:val="uk-UA"/>
        </w:rPr>
      </w:pPr>
      <w:r w:rsidRPr="007042B6">
        <w:rPr>
          <w:rFonts w:eastAsiaTheme="minorEastAsia"/>
          <w:b/>
          <w:lang w:val="uk-UA"/>
        </w:rPr>
        <w:t>В И Р І Ш И Л А:</w:t>
      </w:r>
      <w:r>
        <w:rPr>
          <w:rFonts w:eastAsiaTheme="minorEastAsia"/>
          <w:b/>
          <w:lang w:val="uk-UA"/>
        </w:rPr>
        <w:t xml:space="preserve"> </w:t>
      </w:r>
    </w:p>
    <w:p w14:paraId="0CBEA8F9" w14:textId="77777777" w:rsidR="003B1065" w:rsidRPr="007042B6" w:rsidRDefault="003B1065" w:rsidP="003B1065">
      <w:pPr>
        <w:rPr>
          <w:rFonts w:eastAsiaTheme="minorEastAsia"/>
          <w:b/>
          <w:lang w:val="uk-UA"/>
        </w:rPr>
      </w:pPr>
    </w:p>
    <w:p w14:paraId="09651E12" w14:textId="3A792353" w:rsidR="003B1065" w:rsidRPr="0051540B" w:rsidRDefault="003B1065" w:rsidP="0051540B">
      <w:pPr>
        <w:pStyle w:val="a3"/>
        <w:numPr>
          <w:ilvl w:val="0"/>
          <w:numId w:val="13"/>
        </w:numPr>
        <w:suppressAutoHyphens/>
        <w:jc w:val="both"/>
        <w:rPr>
          <w:color w:val="000000" w:themeColor="text1"/>
          <w:lang w:val="uk-UA" w:eastAsia="zh-CN"/>
        </w:rPr>
      </w:pPr>
      <w:r w:rsidRPr="0051540B">
        <w:rPr>
          <w:color w:val="000000"/>
          <w:lang w:val="uk-UA" w:eastAsia="zh-CN"/>
        </w:rPr>
        <w:t>Затвердити проєкт 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w:t>
      </w:r>
      <w:bookmarkStart w:id="2" w:name="_Hlk207185921"/>
      <w:r w:rsidR="003B6F52">
        <w:rPr>
          <w:color w:val="000000"/>
          <w:lang w:val="uk-UA" w:eastAsia="zh-CN"/>
        </w:rPr>
        <w:t xml:space="preserve"> </w:t>
      </w:r>
      <w:r w:rsidR="0001516C" w:rsidRPr="0001516C">
        <w:rPr>
          <w:color w:val="000000"/>
          <w:lang w:val="uk-UA" w:eastAsia="zh-CN"/>
        </w:rPr>
        <w:t>для</w:t>
      </w:r>
      <w:r w:rsidR="0001516C">
        <w:rPr>
          <w:color w:val="000000"/>
          <w:lang w:val="uk-UA" w:eastAsia="zh-CN"/>
        </w:rPr>
        <w:t xml:space="preserve"> будівництва та обслуговування будівель торгівлі</w:t>
      </w:r>
      <w:r w:rsidRPr="0051540B">
        <w:rPr>
          <w:color w:val="000000"/>
          <w:lang w:val="uk-UA" w:eastAsia="zh-CN"/>
        </w:rPr>
        <w:t xml:space="preserve">, яка розташована </w:t>
      </w:r>
      <w:r w:rsidR="0001516C">
        <w:rPr>
          <w:rFonts w:eastAsia="Calibri"/>
          <w:lang w:val="uk-UA" w:eastAsia="en-US"/>
        </w:rPr>
        <w:t>по вул. Яблунська, б/н</w:t>
      </w:r>
      <w:r w:rsidR="001150D0">
        <w:rPr>
          <w:rFonts w:eastAsia="Calibri"/>
          <w:lang w:val="uk-UA" w:eastAsia="en-US"/>
        </w:rPr>
        <w:t>,</w:t>
      </w:r>
      <w:r w:rsidR="003B6F52">
        <w:rPr>
          <w:rFonts w:eastAsia="Calibri"/>
          <w:lang w:val="uk-UA" w:eastAsia="en-US"/>
        </w:rPr>
        <w:t xml:space="preserve"> </w:t>
      </w:r>
      <w:r w:rsidRPr="0051540B">
        <w:rPr>
          <w:rFonts w:eastAsia="Calibri"/>
          <w:lang w:val="uk-UA" w:eastAsia="en-US"/>
        </w:rPr>
        <w:t xml:space="preserve">в </w:t>
      </w:r>
      <w:r w:rsidR="001562E3">
        <w:rPr>
          <w:rFonts w:eastAsia="Calibri"/>
          <w:lang w:val="uk-UA" w:eastAsia="en-US"/>
        </w:rPr>
        <w:t>м.</w:t>
      </w:r>
      <w:r w:rsidR="00A40392">
        <w:rPr>
          <w:rFonts w:eastAsia="Calibri"/>
          <w:lang w:val="uk-UA" w:eastAsia="en-US"/>
        </w:rPr>
        <w:t xml:space="preserve"> </w:t>
      </w:r>
      <w:r w:rsidR="001562E3">
        <w:rPr>
          <w:rFonts w:eastAsia="Calibri"/>
          <w:lang w:val="uk-UA" w:eastAsia="en-US"/>
        </w:rPr>
        <w:t>Буч</w:t>
      </w:r>
      <w:r w:rsidR="00224E54">
        <w:rPr>
          <w:rFonts w:eastAsia="Calibri"/>
          <w:lang w:val="uk-UA" w:eastAsia="en-US"/>
        </w:rPr>
        <w:t>і</w:t>
      </w:r>
      <w:r w:rsidRPr="0051540B">
        <w:rPr>
          <w:rFonts w:eastAsia="Calibri"/>
          <w:lang w:val="uk-UA" w:eastAsia="en-US"/>
        </w:rPr>
        <w:t xml:space="preserve"> </w:t>
      </w:r>
      <w:r w:rsidR="0001516C">
        <w:rPr>
          <w:rFonts w:eastAsia="Calibri"/>
          <w:lang w:val="uk-UA" w:eastAsia="en-US"/>
        </w:rPr>
        <w:t xml:space="preserve">Бучанського району </w:t>
      </w:r>
      <w:r w:rsidRPr="0051540B">
        <w:rPr>
          <w:rFonts w:eastAsia="Calibri"/>
          <w:lang w:val="uk-UA" w:eastAsia="en-US"/>
        </w:rPr>
        <w:t>Київської обл</w:t>
      </w:r>
      <w:r w:rsidR="00224E54">
        <w:rPr>
          <w:color w:val="000000"/>
          <w:lang w:val="uk-UA" w:eastAsia="zh-CN"/>
        </w:rPr>
        <w:t>асті.</w:t>
      </w:r>
      <w:bookmarkEnd w:id="2"/>
    </w:p>
    <w:p w14:paraId="073F4234" w14:textId="77777777" w:rsidR="003B1065" w:rsidRPr="0051540B" w:rsidRDefault="003B1065" w:rsidP="0051540B">
      <w:pPr>
        <w:pStyle w:val="a3"/>
        <w:numPr>
          <w:ilvl w:val="0"/>
          <w:numId w:val="13"/>
        </w:numPr>
        <w:jc w:val="both"/>
        <w:rPr>
          <w:lang w:val="uk-UA"/>
        </w:rPr>
      </w:pPr>
      <w:r w:rsidRPr="0051540B">
        <w:rPr>
          <w:color w:val="000000" w:themeColor="text1"/>
        </w:rPr>
        <w:t xml:space="preserve">Зареєструвати право комунальної власності на земельну ділянку </w:t>
      </w:r>
      <w:r w:rsidRPr="0051540B">
        <w:rPr>
          <w:color w:val="000000" w:themeColor="text1"/>
          <w:lang w:val="uk-UA"/>
        </w:rPr>
        <w:t xml:space="preserve">                                                              </w:t>
      </w:r>
      <w:r w:rsidRPr="0051540B">
        <w:rPr>
          <w:color w:val="000000" w:themeColor="text1"/>
        </w:rPr>
        <w:t>(к.</w:t>
      </w:r>
      <w:r w:rsidRPr="0051540B">
        <w:rPr>
          <w:color w:val="000000" w:themeColor="text1"/>
          <w:lang w:val="uk-UA"/>
        </w:rPr>
        <w:t xml:space="preserve"> </w:t>
      </w:r>
      <w:r w:rsidRPr="0051540B">
        <w:rPr>
          <w:color w:val="000000" w:themeColor="text1"/>
        </w:rPr>
        <w:t xml:space="preserve">н. </w:t>
      </w:r>
      <w:r w:rsidR="0001516C" w:rsidRPr="0001516C">
        <w:rPr>
          <w:rFonts w:eastAsiaTheme="minorEastAsia"/>
          <w:bCs/>
          <w:lang w:val="uk-UA"/>
        </w:rPr>
        <w:t>3210800000:01:098:0238</w:t>
      </w:r>
      <w:r w:rsidRPr="0051540B">
        <w:rPr>
          <w:color w:val="000000" w:themeColor="text1"/>
        </w:rPr>
        <w:t xml:space="preserve">) </w:t>
      </w:r>
      <w:r w:rsidRPr="00A4680E">
        <w:t>відповідно до Закону України «Про державну реєстрацію речових прав на нерухоме майно та їх обтяжень».</w:t>
      </w:r>
    </w:p>
    <w:p w14:paraId="20DB7812" w14:textId="77777777" w:rsidR="003B1065" w:rsidRPr="0051540B" w:rsidRDefault="003B1065" w:rsidP="0051540B">
      <w:pPr>
        <w:pStyle w:val="a3"/>
        <w:numPr>
          <w:ilvl w:val="0"/>
          <w:numId w:val="13"/>
        </w:numPr>
        <w:jc w:val="both"/>
        <w:rPr>
          <w:sz w:val="22"/>
          <w:szCs w:val="22"/>
        </w:rPr>
      </w:pPr>
      <w:r w:rsidRPr="00A4680E">
        <w:t>Земельному відділу забезпечити подання необхідних документів для здійснення державної реєстрації речового права.</w:t>
      </w:r>
      <w:r w:rsidRPr="0051540B">
        <w:rPr>
          <w:color w:val="000000"/>
          <w:lang w:val="uk-UA" w:eastAsia="zh-CN"/>
        </w:rPr>
        <w:tab/>
      </w:r>
    </w:p>
    <w:p w14:paraId="1E9A0057" w14:textId="257A2C7F" w:rsidR="003B1065" w:rsidRPr="0051540B" w:rsidRDefault="003B1065" w:rsidP="0051540B">
      <w:pPr>
        <w:pStyle w:val="a3"/>
        <w:numPr>
          <w:ilvl w:val="0"/>
          <w:numId w:val="13"/>
        </w:numPr>
        <w:suppressAutoHyphens/>
        <w:jc w:val="both"/>
        <w:rPr>
          <w:color w:val="000000"/>
          <w:lang w:val="uk-UA" w:eastAsia="zh-CN"/>
        </w:rPr>
      </w:pPr>
      <w:r w:rsidRPr="0051540B">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w:t>
      </w:r>
      <w:r w:rsidR="003B6F52">
        <w:rPr>
          <w:color w:val="000000"/>
          <w:lang w:val="uk-UA" w:eastAsia="zh-CN"/>
        </w:rPr>
        <w:t xml:space="preserve">з кадастровим номером </w:t>
      </w:r>
      <w:r w:rsidR="003B6F52" w:rsidRPr="003B6F52">
        <w:rPr>
          <w:rFonts w:eastAsiaTheme="minorEastAsia"/>
          <w:bCs/>
          <w:lang w:val="uk-UA"/>
        </w:rPr>
        <w:t>3210800000:01:098:0238</w:t>
      </w:r>
      <w:r w:rsidR="003B6F52">
        <w:rPr>
          <w:color w:val="000000"/>
          <w:lang w:val="uk-UA" w:eastAsia="zh-CN"/>
        </w:rPr>
        <w:t xml:space="preserve">, </w:t>
      </w:r>
      <w:r w:rsidRPr="0051540B">
        <w:rPr>
          <w:color w:val="000000"/>
          <w:lang w:val="uk-UA" w:eastAsia="zh-CN"/>
        </w:rPr>
        <w:t xml:space="preserve">площею </w:t>
      </w:r>
      <w:r w:rsidR="001562E3">
        <w:rPr>
          <w:color w:val="000000"/>
          <w:lang w:val="uk-UA" w:eastAsia="zh-CN"/>
        </w:rPr>
        <w:t>0,</w:t>
      </w:r>
      <w:r w:rsidR="003B6F52">
        <w:rPr>
          <w:color w:val="000000"/>
          <w:lang w:val="uk-UA" w:eastAsia="zh-CN"/>
        </w:rPr>
        <w:t>0110</w:t>
      </w:r>
      <w:r w:rsidRPr="0051540B">
        <w:rPr>
          <w:color w:val="000000"/>
          <w:lang w:val="uk-UA" w:eastAsia="zh-CN"/>
        </w:rPr>
        <w:t xml:space="preserve"> га,</w:t>
      </w:r>
      <w:r w:rsidR="003B6F52" w:rsidRPr="0051540B">
        <w:rPr>
          <w:color w:val="000000"/>
          <w:lang w:val="uk-UA" w:eastAsia="zh-CN"/>
        </w:rPr>
        <w:t xml:space="preserve"> </w:t>
      </w:r>
      <w:r w:rsidR="003B6F52" w:rsidRPr="003B6F52">
        <w:rPr>
          <w:color w:val="000000"/>
          <w:lang w:val="uk-UA" w:eastAsia="zh-CN"/>
        </w:rPr>
        <w:t>категорія земель: землі житлової та громадської забудови, цільове призначення: (код КВЦПЗ 03.07) – для</w:t>
      </w:r>
      <w:r w:rsidR="001150D0">
        <w:rPr>
          <w:color w:val="000000"/>
          <w:lang w:val="uk-UA" w:eastAsia="zh-CN"/>
        </w:rPr>
        <w:t xml:space="preserve"> </w:t>
      </w:r>
      <w:r w:rsidR="003B6F52" w:rsidRPr="003B6F52">
        <w:rPr>
          <w:color w:val="000000"/>
          <w:lang w:val="uk-UA" w:eastAsia="zh-CN"/>
        </w:rPr>
        <w:t>будівництва та обслуговування будівель торгівлі, яка розташована по</w:t>
      </w:r>
      <w:r w:rsidR="00E31626">
        <w:rPr>
          <w:color w:val="000000"/>
          <w:lang w:val="uk-UA" w:eastAsia="zh-CN"/>
        </w:rPr>
        <w:t xml:space="preserve">                                    </w:t>
      </w:r>
      <w:r w:rsidR="003B6F52" w:rsidRPr="003B6F52">
        <w:rPr>
          <w:color w:val="000000"/>
          <w:lang w:val="uk-UA" w:eastAsia="zh-CN"/>
        </w:rPr>
        <w:t xml:space="preserve"> вул. Яблунська, б/н, в м. Бучі Бучанського району Київської області.</w:t>
      </w:r>
    </w:p>
    <w:p w14:paraId="150BCD1E" w14:textId="77777777" w:rsidR="003B1065" w:rsidRPr="0051540B" w:rsidRDefault="003B1065" w:rsidP="0051540B">
      <w:pPr>
        <w:pStyle w:val="a3"/>
        <w:numPr>
          <w:ilvl w:val="0"/>
          <w:numId w:val="13"/>
        </w:numPr>
        <w:suppressAutoHyphens/>
        <w:jc w:val="both"/>
        <w:rPr>
          <w:color w:val="000000" w:themeColor="text1"/>
          <w:lang w:val="uk-UA" w:eastAsia="zh-CN"/>
        </w:rPr>
      </w:pPr>
      <w:r w:rsidRPr="0051540B">
        <w:rPr>
          <w:lang w:val="uk-UA" w:eastAsia="zh-CN"/>
        </w:rPr>
        <w:t xml:space="preserve">Продати право оренди земельної ділянки </w:t>
      </w:r>
      <w:r w:rsidR="003B6F52" w:rsidRPr="003B6F52">
        <w:rPr>
          <w:lang w:val="uk-UA" w:eastAsia="zh-CN"/>
        </w:rPr>
        <w:t>з кадастровим номером 3210800000:01:098:0238, площею 0,0110 га, категорія земель: землі житлової та громадської забудови, цільове призначення: (код КВЦПЗ 03.07) – для будівництва та обслуговування будівель торгівлі, яка розташована по вул. Яблунська, б/н, в м. Бучі Бучанського району Київської області</w:t>
      </w:r>
      <w:r w:rsidRPr="0051540B">
        <w:rPr>
          <w:color w:val="000000" w:themeColor="text1"/>
          <w:lang w:val="uk-UA" w:eastAsia="zh-CN"/>
        </w:rPr>
        <w:t xml:space="preserve"> на конкурентних засадах (на земельних торгах у формі електронного аукціону).</w:t>
      </w:r>
    </w:p>
    <w:p w14:paraId="00C8C4A1" w14:textId="167F810E" w:rsidR="003B1065" w:rsidRPr="004C45B3" w:rsidRDefault="003B1065" w:rsidP="0051540B">
      <w:pPr>
        <w:pStyle w:val="a3"/>
        <w:numPr>
          <w:ilvl w:val="0"/>
          <w:numId w:val="13"/>
        </w:numPr>
        <w:suppressAutoHyphens/>
        <w:jc w:val="both"/>
        <w:rPr>
          <w:lang w:val="uk-UA"/>
        </w:rPr>
      </w:pPr>
      <w:r w:rsidRPr="004C45B3">
        <w:rPr>
          <w:color w:val="000000" w:themeColor="text1"/>
          <w:lang w:val="uk-UA"/>
        </w:rPr>
        <w:lastRenderedPageBreak/>
        <w:t xml:space="preserve">Встановити стартовий розмір річної орендної плати за користування земельною </w:t>
      </w:r>
      <w:r w:rsidRPr="004C45B3">
        <w:rPr>
          <w:lang w:val="uk-UA"/>
        </w:rPr>
        <w:t xml:space="preserve">ділянкою в розмірі </w:t>
      </w:r>
      <w:r w:rsidR="00E31626">
        <w:rPr>
          <w:rFonts w:eastAsiaTheme="minorEastAsia" w:cstheme="minorBidi"/>
          <w:lang w:val="uk-UA"/>
        </w:rPr>
        <w:t>8</w:t>
      </w:r>
      <w:r w:rsidR="00A40392">
        <w:rPr>
          <w:rFonts w:eastAsiaTheme="minorEastAsia" w:cstheme="minorBidi"/>
          <w:lang w:val="uk-UA"/>
        </w:rPr>
        <w:t xml:space="preserve"> </w:t>
      </w:r>
      <w:r w:rsidRPr="004C45B3">
        <w:rPr>
          <w:rFonts w:eastAsiaTheme="minorEastAsia" w:cstheme="minorBidi"/>
          <w:lang w:val="uk-UA"/>
        </w:rPr>
        <w:t>%</w:t>
      </w:r>
      <w:r w:rsidRPr="004C45B3">
        <w:rPr>
          <w:color w:val="FF0000"/>
          <w:lang w:val="uk-UA"/>
        </w:rPr>
        <w:t xml:space="preserve"> </w:t>
      </w:r>
      <w:r w:rsidRPr="004C45B3">
        <w:rPr>
          <w:lang w:val="uk-UA"/>
        </w:rPr>
        <w:t>від нормативної грошової оцінки земельної ділянки.</w:t>
      </w:r>
    </w:p>
    <w:p w14:paraId="312C07F7" w14:textId="2D395A04" w:rsidR="003B1065" w:rsidRPr="004C45B3" w:rsidRDefault="003B1065" w:rsidP="0051540B">
      <w:pPr>
        <w:pStyle w:val="a3"/>
        <w:numPr>
          <w:ilvl w:val="0"/>
          <w:numId w:val="13"/>
        </w:numPr>
        <w:jc w:val="both"/>
        <w:rPr>
          <w:rFonts w:eastAsiaTheme="minorEastAsia" w:cstheme="minorBidi"/>
          <w:lang w:val="uk-UA"/>
        </w:rPr>
      </w:pPr>
      <w:r w:rsidRPr="004C45B3">
        <w:rPr>
          <w:lang w:val="uk-UA"/>
        </w:rPr>
        <w:t xml:space="preserve">Встановити строк оренди </w:t>
      </w:r>
      <w:r w:rsidR="00E31626">
        <w:rPr>
          <w:lang w:val="uk-UA"/>
        </w:rPr>
        <w:t>5</w:t>
      </w:r>
      <w:r w:rsidRPr="004C45B3">
        <w:rPr>
          <w:lang w:val="uk-UA"/>
        </w:rPr>
        <w:t xml:space="preserve"> </w:t>
      </w:r>
      <w:r w:rsidRPr="004C45B3">
        <w:rPr>
          <w:rFonts w:eastAsiaTheme="minorEastAsia" w:cstheme="minorBidi"/>
          <w:lang w:val="uk-UA"/>
        </w:rPr>
        <w:t xml:space="preserve">років. </w:t>
      </w:r>
    </w:p>
    <w:p w14:paraId="013A6068" w14:textId="77777777" w:rsidR="003B1065" w:rsidRPr="00A40392"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4C45B3">
        <w:rPr>
          <w:rFonts w:eastAsia="Calibri"/>
          <w:color w:val="000000" w:themeColor="text1"/>
          <w:lang w:val="uk-UA" w:eastAsia="en-US"/>
        </w:rPr>
        <w:t>.</w:t>
      </w:r>
    </w:p>
    <w:p w14:paraId="3791344F" w14:textId="77777777" w:rsidR="003B1065" w:rsidRPr="004C45B3"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Торги провести в порядку визначеному ст. ст. 135-139 Земельного Кодексу України.</w:t>
      </w:r>
    </w:p>
    <w:p w14:paraId="58909793" w14:textId="77777777" w:rsidR="003B1065" w:rsidRPr="004C45B3" w:rsidRDefault="003B1065" w:rsidP="0051540B">
      <w:pPr>
        <w:pStyle w:val="a3"/>
        <w:numPr>
          <w:ilvl w:val="0"/>
          <w:numId w:val="13"/>
        </w:numPr>
        <w:tabs>
          <w:tab w:val="left" w:pos="0"/>
        </w:tabs>
        <w:jc w:val="both"/>
        <w:rPr>
          <w:rFonts w:eastAsia="Calibri"/>
          <w:lang w:val="uk-UA" w:eastAsia="en-US"/>
        </w:rPr>
      </w:pPr>
      <w:r w:rsidRPr="004C45B3">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w:t>
      </w:r>
      <w:r w:rsidR="00224E54">
        <w:rPr>
          <w:rFonts w:eastAsia="Calibri"/>
          <w:lang w:val="uk-UA" w:eastAsia="en-US"/>
        </w:rPr>
        <w:t xml:space="preserve"> </w:t>
      </w:r>
      <w:r w:rsidRPr="004C45B3">
        <w:rPr>
          <w:rFonts w:eastAsia="Calibri"/>
          <w:lang w:val="uk-UA" w:eastAsia="en-US"/>
        </w:rPr>
        <w:t xml:space="preserve">3. ст. 135 </w:t>
      </w:r>
      <w:r w:rsidR="00224E54">
        <w:rPr>
          <w:rFonts w:eastAsia="Calibri"/>
          <w:lang w:val="uk-UA" w:eastAsia="en-US"/>
        </w:rPr>
        <w:t>та</w:t>
      </w:r>
      <w:r w:rsidRPr="004C45B3">
        <w:rPr>
          <w:rFonts w:eastAsia="Calibri"/>
          <w:lang w:val="uk-UA" w:eastAsia="en-US"/>
        </w:rPr>
        <w:t xml:space="preserve"> ч. 1 ст. 136 Земельного кодексу України.</w:t>
      </w:r>
    </w:p>
    <w:p w14:paraId="3E13BA12" w14:textId="77777777" w:rsidR="003B1065" w:rsidRPr="004C45B3" w:rsidRDefault="003B1065" w:rsidP="0051540B">
      <w:pPr>
        <w:pStyle w:val="a3"/>
        <w:numPr>
          <w:ilvl w:val="0"/>
          <w:numId w:val="13"/>
        </w:numPr>
        <w:tabs>
          <w:tab w:val="left" w:pos="142"/>
          <w:tab w:val="left" w:pos="851"/>
        </w:tabs>
        <w:jc w:val="both"/>
        <w:rPr>
          <w:rFonts w:eastAsia="Calibri"/>
          <w:lang w:val="uk-UA" w:eastAsia="en-US"/>
        </w:rPr>
      </w:pPr>
      <w:r w:rsidRPr="004C45B3">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5D60BF3" w14:textId="77777777" w:rsidR="003B1065" w:rsidRPr="004C45B3" w:rsidRDefault="003B1065" w:rsidP="0051540B">
      <w:pPr>
        <w:pStyle w:val="a3"/>
        <w:numPr>
          <w:ilvl w:val="0"/>
          <w:numId w:val="13"/>
        </w:numPr>
        <w:tabs>
          <w:tab w:val="left" w:pos="284"/>
        </w:tabs>
        <w:jc w:val="both"/>
        <w:rPr>
          <w:lang w:val="uk-UA" w:eastAsia="uk-UA"/>
        </w:rPr>
      </w:pPr>
      <w:r w:rsidRPr="004C45B3">
        <w:rPr>
          <w:color w:val="000000"/>
          <w:lang w:val="uk-UA" w:eastAsia="uk-UA"/>
        </w:rPr>
        <w:t>Зобов’язати Переможця земельних торгів у формі електронного аукціону, на виконання</w:t>
      </w:r>
      <w:r w:rsidRPr="004C45B3">
        <w:rPr>
          <w:color w:val="FF0000"/>
          <w:lang w:val="uk-UA" w:eastAsia="uk-UA"/>
        </w:rPr>
        <w:t xml:space="preserve">    </w:t>
      </w:r>
      <w:r w:rsidRPr="004C45B3">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r w:rsidR="00224E54">
        <w:rPr>
          <w:color w:val="000000"/>
          <w:lang w:val="uk-UA" w:eastAsia="uk-UA"/>
        </w:rPr>
        <w:t>.</w:t>
      </w:r>
    </w:p>
    <w:p w14:paraId="4F9520B9" w14:textId="77777777" w:rsidR="003B1065" w:rsidRPr="004C45B3" w:rsidRDefault="003B1065" w:rsidP="0051540B">
      <w:pPr>
        <w:pStyle w:val="a3"/>
        <w:numPr>
          <w:ilvl w:val="0"/>
          <w:numId w:val="13"/>
        </w:numPr>
        <w:tabs>
          <w:tab w:val="left" w:pos="709"/>
        </w:tabs>
        <w:jc w:val="both"/>
        <w:rPr>
          <w:rFonts w:eastAsia="Calibri"/>
          <w:lang w:val="uk-UA" w:eastAsia="en-US"/>
        </w:rPr>
      </w:pPr>
      <w:r w:rsidRPr="004C45B3">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271542EF" w14:textId="77777777" w:rsidR="003B1065" w:rsidRPr="004C45B3" w:rsidRDefault="003B1065" w:rsidP="0051540B">
      <w:pPr>
        <w:pStyle w:val="a3"/>
        <w:numPr>
          <w:ilvl w:val="0"/>
          <w:numId w:val="13"/>
        </w:numPr>
        <w:tabs>
          <w:tab w:val="left" w:pos="567"/>
        </w:tabs>
        <w:jc w:val="both"/>
        <w:rPr>
          <w:rFonts w:eastAsia="Calibri"/>
          <w:lang w:val="uk-UA" w:eastAsia="en-US"/>
        </w:rPr>
      </w:pPr>
      <w:r w:rsidRPr="004C45B3">
        <w:rPr>
          <w:rFonts w:eastAsia="Calibri"/>
          <w:shd w:val="clear" w:color="auto" w:fill="FFFFFF"/>
          <w:lang w:val="uk-UA" w:eastAsia="en-US"/>
        </w:rPr>
        <w:t>Затвердити проєкт договору оренди землі, згідно з</w:t>
      </w:r>
      <w:r w:rsidR="00374655">
        <w:rPr>
          <w:rFonts w:eastAsia="Calibri"/>
          <w:shd w:val="clear" w:color="auto" w:fill="FFFFFF"/>
          <w:lang w:val="uk-UA" w:eastAsia="en-US"/>
        </w:rPr>
        <w:t xml:space="preserve"> </w:t>
      </w:r>
      <w:hyperlink r:id="rId6" w:history="1">
        <w:r w:rsidR="00374655">
          <w:rPr>
            <w:rFonts w:eastAsia="Calibri"/>
            <w:shd w:val="clear" w:color="auto" w:fill="FFFFFF"/>
            <w:lang w:val="uk-UA" w:eastAsia="en-US"/>
          </w:rPr>
          <w:t>Додатком</w:t>
        </w:r>
      </w:hyperlink>
      <w:r w:rsidRPr="004C45B3">
        <w:rPr>
          <w:rFonts w:eastAsia="Calibri"/>
          <w:lang w:val="uk-UA" w:eastAsia="en-US"/>
        </w:rPr>
        <w:t xml:space="preserve"> №</w:t>
      </w:r>
      <w:r w:rsidR="00BC6D42">
        <w:rPr>
          <w:rFonts w:eastAsia="Calibri"/>
          <w:lang w:val="uk-UA" w:eastAsia="en-US"/>
        </w:rPr>
        <w:t xml:space="preserve"> </w:t>
      </w:r>
      <w:r w:rsidRPr="004C45B3">
        <w:rPr>
          <w:rFonts w:eastAsia="Calibri"/>
          <w:lang w:val="uk-UA" w:eastAsia="en-US"/>
        </w:rPr>
        <w:t>1.</w:t>
      </w:r>
    </w:p>
    <w:p w14:paraId="75B5899C" w14:textId="77777777" w:rsidR="003B1065" w:rsidRPr="004C45B3" w:rsidRDefault="003B1065" w:rsidP="0051540B">
      <w:pPr>
        <w:pStyle w:val="a3"/>
        <w:numPr>
          <w:ilvl w:val="0"/>
          <w:numId w:val="13"/>
        </w:numPr>
        <w:tabs>
          <w:tab w:val="left" w:pos="0"/>
        </w:tabs>
        <w:jc w:val="both"/>
        <w:rPr>
          <w:lang w:val="uk-UA"/>
        </w:rPr>
      </w:pPr>
      <w:r w:rsidRPr="004C45B3">
        <w:rPr>
          <w:rFonts w:eastAsia="Calibri"/>
          <w:lang w:val="uk-UA" w:eastAsia="en-US"/>
        </w:rPr>
        <w:t xml:space="preserve">Контроль за виконанням даного рішення покласти на постійну комісію ради з питань  </w:t>
      </w:r>
      <w:r w:rsidRPr="004C45B3">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4C45B3">
        <w:rPr>
          <w:rFonts w:eastAsia="Calibri"/>
          <w:lang w:val="uk-UA" w:eastAsia="en-US"/>
        </w:rPr>
        <w:t>.</w:t>
      </w:r>
    </w:p>
    <w:p w14:paraId="506D2E1E" w14:textId="77777777" w:rsidR="003B1065" w:rsidRDefault="003B1065" w:rsidP="0051540B">
      <w:pPr>
        <w:rPr>
          <w:lang w:val="uk-UA"/>
        </w:rPr>
      </w:pPr>
    </w:p>
    <w:p w14:paraId="078F05E6" w14:textId="77777777" w:rsidR="003B1065" w:rsidRPr="00314226" w:rsidRDefault="003B1065" w:rsidP="003B1065">
      <w:pPr>
        <w:rPr>
          <w:lang w:val="uk-UA"/>
        </w:rPr>
      </w:pPr>
    </w:p>
    <w:p w14:paraId="14E20998" w14:textId="77777777" w:rsidR="003B1065" w:rsidRDefault="003B1065" w:rsidP="003B1065">
      <w:pPr>
        <w:jc w:val="both"/>
        <w:rPr>
          <w:b/>
          <w:sz w:val="28"/>
          <w:szCs w:val="28"/>
          <w:lang w:val="uk-UA"/>
        </w:rPr>
      </w:pPr>
    </w:p>
    <w:p w14:paraId="3E96D92C" w14:textId="77777777" w:rsidR="003240A0" w:rsidRDefault="003240A0" w:rsidP="003B1065">
      <w:pPr>
        <w:jc w:val="both"/>
        <w:rPr>
          <w:b/>
          <w:sz w:val="28"/>
          <w:szCs w:val="28"/>
          <w:lang w:val="uk-UA"/>
        </w:rPr>
      </w:pPr>
    </w:p>
    <w:p w14:paraId="3C16355E" w14:textId="77777777" w:rsidR="003240A0" w:rsidRDefault="003240A0" w:rsidP="003B1065">
      <w:pPr>
        <w:jc w:val="both"/>
        <w:rPr>
          <w:b/>
          <w:sz w:val="28"/>
          <w:szCs w:val="28"/>
          <w:lang w:val="uk-UA"/>
        </w:rPr>
      </w:pPr>
    </w:p>
    <w:p w14:paraId="3B0A1C75" w14:textId="2C2EC5B7" w:rsidR="003B1065" w:rsidRPr="001A0B62" w:rsidRDefault="00E31626" w:rsidP="003B1065">
      <w:pPr>
        <w:jc w:val="both"/>
        <w:rPr>
          <w:b/>
          <w:sz w:val="28"/>
          <w:szCs w:val="28"/>
          <w:lang w:val="uk-UA"/>
        </w:rPr>
      </w:pPr>
      <w:r>
        <w:rPr>
          <w:b/>
          <w:sz w:val="28"/>
          <w:szCs w:val="28"/>
          <w:lang w:val="uk-UA"/>
        </w:rPr>
        <w:t>Секретар ради</w:t>
      </w:r>
      <w:r w:rsidR="003B1065" w:rsidRPr="001A0B62">
        <w:rPr>
          <w:b/>
          <w:sz w:val="28"/>
          <w:szCs w:val="28"/>
          <w:lang w:val="uk-UA"/>
        </w:rPr>
        <w:t xml:space="preserve">                        </w:t>
      </w:r>
      <w:r w:rsidR="003B1065">
        <w:rPr>
          <w:b/>
          <w:sz w:val="28"/>
          <w:szCs w:val="28"/>
          <w:lang w:val="uk-UA"/>
        </w:rPr>
        <w:t xml:space="preserve">         </w:t>
      </w:r>
      <w:r w:rsidR="003B1065" w:rsidRPr="001A0B62">
        <w:rPr>
          <w:b/>
          <w:sz w:val="28"/>
          <w:szCs w:val="28"/>
          <w:lang w:val="uk-UA"/>
        </w:rPr>
        <w:t xml:space="preserve">                                            </w:t>
      </w:r>
      <w:r>
        <w:rPr>
          <w:b/>
          <w:sz w:val="28"/>
          <w:szCs w:val="28"/>
          <w:lang w:val="uk-UA"/>
        </w:rPr>
        <w:t>Тарас ШАПРАВСЬКИЙ</w:t>
      </w:r>
    </w:p>
    <w:p w14:paraId="0DF28F05" w14:textId="77777777" w:rsidR="003B1065" w:rsidRPr="00101474" w:rsidRDefault="003B1065" w:rsidP="003B1065">
      <w:pPr>
        <w:jc w:val="both"/>
        <w:rPr>
          <w:b/>
          <w:lang w:val="uk-UA"/>
        </w:rPr>
      </w:pPr>
    </w:p>
    <w:p w14:paraId="2D65767A" w14:textId="77777777" w:rsidR="003B1065" w:rsidRDefault="003B1065" w:rsidP="003B1065"/>
    <w:p w14:paraId="287F00FC" w14:textId="77777777" w:rsidR="003B1065" w:rsidRPr="008D4520" w:rsidRDefault="003B1065" w:rsidP="003B1065"/>
    <w:p w14:paraId="2B559525" w14:textId="77777777" w:rsidR="003B1065" w:rsidRDefault="003B1065" w:rsidP="003B1065"/>
    <w:p w14:paraId="0D477EDE" w14:textId="77777777" w:rsidR="003B1065" w:rsidRDefault="003B1065" w:rsidP="003B1065"/>
    <w:p w14:paraId="0ADAB6A3" w14:textId="77777777" w:rsidR="003B1065" w:rsidRDefault="003B1065" w:rsidP="003B1065"/>
    <w:p w14:paraId="039D303C" w14:textId="77777777" w:rsidR="003B1065" w:rsidRDefault="003B1065" w:rsidP="003B1065"/>
    <w:p w14:paraId="405016EF" w14:textId="77777777" w:rsidR="003B1065" w:rsidRDefault="003B1065" w:rsidP="003B1065"/>
    <w:p w14:paraId="5B8C9DF2" w14:textId="77777777" w:rsidR="003B1065" w:rsidRDefault="003B1065" w:rsidP="003B1065"/>
    <w:p w14:paraId="3C9445EC" w14:textId="77777777" w:rsidR="003B1065" w:rsidRDefault="003B1065" w:rsidP="003B1065"/>
    <w:p w14:paraId="1F4B55FD" w14:textId="77777777" w:rsidR="003B1065" w:rsidRDefault="003B1065" w:rsidP="003B1065"/>
    <w:p w14:paraId="282E89ED" w14:textId="77777777" w:rsidR="003B1065" w:rsidRDefault="003B1065" w:rsidP="003B1065"/>
    <w:p w14:paraId="1C6E19B9" w14:textId="77777777" w:rsidR="003B1065" w:rsidRDefault="003B1065" w:rsidP="003B1065"/>
    <w:p w14:paraId="46DD92C4" w14:textId="77777777" w:rsidR="003B1065" w:rsidRDefault="003B1065" w:rsidP="003B1065"/>
    <w:p w14:paraId="3D544AC3" w14:textId="77777777" w:rsidR="003B1065" w:rsidRDefault="003B1065" w:rsidP="003B1065"/>
    <w:p w14:paraId="65C4E158" w14:textId="77777777" w:rsidR="003B1065" w:rsidRDefault="003B1065" w:rsidP="003B1065"/>
    <w:p w14:paraId="4D05EA40" w14:textId="77777777" w:rsidR="003B1065" w:rsidRDefault="003B1065" w:rsidP="003B1065"/>
    <w:p w14:paraId="76F867B2" w14:textId="77777777" w:rsidR="003B1065" w:rsidRDefault="003B1065" w:rsidP="003B1065">
      <w:pPr>
        <w:rPr>
          <w:rFonts w:eastAsia="Calibri"/>
          <w:b/>
        </w:rPr>
      </w:pPr>
    </w:p>
    <w:p w14:paraId="32AF1EB0" w14:textId="77777777" w:rsidR="003B1065" w:rsidRDefault="003B1065" w:rsidP="003B1065">
      <w:pPr>
        <w:rPr>
          <w:rFonts w:eastAsia="Calibri"/>
          <w:b/>
        </w:rPr>
      </w:pPr>
    </w:p>
    <w:p w14:paraId="033905B5" w14:textId="77777777" w:rsidR="00296F86" w:rsidRDefault="00296F86" w:rsidP="003B1065">
      <w:pPr>
        <w:rPr>
          <w:rFonts w:eastAsia="Calibri"/>
          <w:b/>
        </w:rPr>
      </w:pPr>
    </w:p>
    <w:p w14:paraId="3D9C93F8" w14:textId="77777777" w:rsidR="00374655" w:rsidRDefault="00374655" w:rsidP="003B1065">
      <w:pPr>
        <w:rPr>
          <w:rFonts w:eastAsia="Calibri"/>
          <w:b/>
        </w:rPr>
      </w:pPr>
    </w:p>
    <w:p w14:paraId="3AE5792C" w14:textId="619883CA" w:rsidR="003B1065" w:rsidRDefault="003B1065" w:rsidP="003B1065">
      <w:pPr>
        <w:rPr>
          <w:rFonts w:eastAsia="Calibri"/>
          <w:b/>
        </w:rPr>
      </w:pPr>
    </w:p>
    <w:p w14:paraId="3304D911" w14:textId="5C081E3E" w:rsidR="00E96D0B" w:rsidRDefault="00E96D0B" w:rsidP="003B1065">
      <w:pPr>
        <w:rPr>
          <w:rFonts w:eastAsia="Calibri"/>
          <w:b/>
        </w:rPr>
      </w:pPr>
    </w:p>
    <w:p w14:paraId="3E7D0BC9" w14:textId="77777777" w:rsidR="00E96D0B" w:rsidRDefault="00E96D0B" w:rsidP="003B1065">
      <w:pPr>
        <w:rPr>
          <w:rFonts w:eastAsia="Calibri"/>
          <w:b/>
        </w:rPr>
      </w:pPr>
    </w:p>
    <w:p w14:paraId="20BB9DDA" w14:textId="77777777" w:rsidR="001150D0" w:rsidRDefault="001150D0" w:rsidP="003B1065">
      <w:pPr>
        <w:rPr>
          <w:rFonts w:eastAsia="Calibri"/>
          <w:b/>
        </w:rPr>
      </w:pPr>
    </w:p>
    <w:p w14:paraId="14986BF0" w14:textId="77777777" w:rsidR="001150D0" w:rsidRDefault="001150D0" w:rsidP="003B1065">
      <w:pPr>
        <w:rPr>
          <w:rFonts w:eastAsia="Calibri"/>
          <w:b/>
        </w:rPr>
      </w:pPr>
    </w:p>
    <w:p w14:paraId="106662EE" w14:textId="58A387AA" w:rsidR="003B1065" w:rsidRDefault="003B1065" w:rsidP="003B1065">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14:paraId="42EE050D" w14:textId="4352B21C" w:rsidR="003B1065" w:rsidRPr="003240A0" w:rsidRDefault="003B1065" w:rsidP="003B1065">
      <w:pPr>
        <w:rPr>
          <w:rFonts w:eastAsia="Calibri"/>
          <w:b/>
          <w:i/>
          <w:sz w:val="20"/>
          <w:szCs w:val="20"/>
          <w:lang w:val="uk-UA"/>
        </w:rPr>
      </w:pPr>
      <w:r>
        <w:rPr>
          <w:rFonts w:eastAsia="Calibri"/>
          <w:b/>
          <w:lang w:val="uk-UA"/>
        </w:rPr>
        <w:t xml:space="preserve">                                                                 </w:t>
      </w:r>
      <w:r>
        <w:rPr>
          <w:rFonts w:eastAsia="Calibri"/>
          <w:b/>
          <w:lang w:val="uk-UA"/>
        </w:rPr>
        <w:tab/>
        <w:t xml:space="preserve">        </w:t>
      </w:r>
      <w:r w:rsidR="00E701A1">
        <w:rPr>
          <w:rFonts w:eastAsia="Calibri"/>
          <w:b/>
          <w:lang w:val="uk-UA"/>
        </w:rPr>
        <w:t>16.09.2025</w:t>
      </w:r>
    </w:p>
    <w:p w14:paraId="40448D3A" w14:textId="77777777" w:rsidR="003B1065" w:rsidRDefault="003B1065" w:rsidP="003B1065">
      <w:pPr>
        <w:rPr>
          <w:rFonts w:eastAsia="Calibri"/>
          <w:b/>
        </w:rPr>
      </w:pPr>
    </w:p>
    <w:p w14:paraId="20EACB2E" w14:textId="77777777" w:rsidR="00374655" w:rsidRDefault="00374655" w:rsidP="003B1065">
      <w:pPr>
        <w:rPr>
          <w:rFonts w:eastAsia="Calibri"/>
          <w:b/>
        </w:rPr>
      </w:pPr>
    </w:p>
    <w:p w14:paraId="6A8166C5" w14:textId="77777777" w:rsidR="003B1065" w:rsidRDefault="003B1065" w:rsidP="003B1065">
      <w:pPr>
        <w:rPr>
          <w:rFonts w:eastAsia="Calibri"/>
          <w:b/>
          <w:lang w:val="uk-UA"/>
        </w:rPr>
      </w:pPr>
      <w:r>
        <w:rPr>
          <w:rFonts w:eastAsia="Calibri"/>
          <w:b/>
        </w:rPr>
        <w:br/>
        <w:t>Начальник управління юридично-</w:t>
      </w:r>
    </w:p>
    <w:p w14:paraId="01508337" w14:textId="77777777" w:rsidR="003B1065" w:rsidRDefault="003B1065" w:rsidP="003B1065">
      <w:pPr>
        <w:rPr>
          <w:rFonts w:eastAsia="Calibri"/>
          <w:b/>
          <w:lang w:val="uk-UA"/>
        </w:rPr>
      </w:pPr>
      <w:r>
        <w:rPr>
          <w:rFonts w:eastAsia="Calibri"/>
          <w:b/>
        </w:rPr>
        <w:t>кадрової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14:paraId="08C67AD3" w14:textId="5267A074" w:rsidR="003B1065" w:rsidRDefault="00E701A1" w:rsidP="003240A0">
      <w:pPr>
        <w:jc w:val="center"/>
        <w:rPr>
          <w:rFonts w:eastAsia="Calibri"/>
          <w:b/>
          <w:i/>
          <w:lang w:val="uk-UA"/>
        </w:rPr>
      </w:pPr>
      <w:r>
        <w:rPr>
          <w:rFonts w:eastAsia="Calibri"/>
          <w:b/>
          <w:iCs/>
          <w:lang w:val="uk-UA"/>
        </w:rPr>
        <w:t xml:space="preserve">               16.09.2025</w:t>
      </w:r>
      <w:r w:rsidR="003B1065">
        <w:rPr>
          <w:rFonts w:eastAsia="Calibri"/>
          <w:b/>
          <w:i/>
        </w:rPr>
        <w:br/>
      </w:r>
      <w:r w:rsidR="003B1065">
        <w:rPr>
          <w:rFonts w:eastAsia="Calibri"/>
          <w:b/>
          <w:i/>
        </w:rPr>
        <w:br/>
      </w:r>
      <w:r w:rsidR="003B1065">
        <w:rPr>
          <w:rFonts w:ascii="Calibri" w:eastAsia="Calibri" w:hAnsi="Calibri"/>
          <w:b/>
          <w:i/>
        </w:rPr>
        <w:br/>
      </w:r>
    </w:p>
    <w:p w14:paraId="416299B7" w14:textId="74F4423E" w:rsidR="00296F86" w:rsidRDefault="00E31626" w:rsidP="003B1065">
      <w:pPr>
        <w:rPr>
          <w:rFonts w:eastAsia="Calibri"/>
          <w:b/>
          <w:lang w:val="uk-UA"/>
        </w:rPr>
      </w:pPr>
      <w:r>
        <w:rPr>
          <w:rFonts w:eastAsia="Calibri"/>
          <w:b/>
          <w:lang w:val="uk-UA"/>
        </w:rPr>
        <w:t>Н</w:t>
      </w:r>
      <w:r w:rsidR="003B1065">
        <w:rPr>
          <w:rFonts w:eastAsia="Calibri"/>
          <w:b/>
          <w:lang w:val="uk-UA"/>
        </w:rPr>
        <w:t>ачальник земельного відділу</w:t>
      </w:r>
    </w:p>
    <w:p w14:paraId="7EAFD522" w14:textId="77777777" w:rsidR="00296F86" w:rsidRDefault="00674A00" w:rsidP="003B1065">
      <w:pPr>
        <w:rPr>
          <w:rFonts w:eastAsia="Calibri"/>
          <w:b/>
          <w:lang w:val="uk-UA"/>
        </w:rPr>
      </w:pPr>
      <w:r>
        <w:rPr>
          <w:rFonts w:eastAsia="Calibri"/>
          <w:b/>
          <w:lang w:val="uk-UA"/>
        </w:rPr>
        <w:t>у</w:t>
      </w:r>
      <w:r w:rsidR="00296F86">
        <w:rPr>
          <w:rFonts w:eastAsia="Calibri"/>
          <w:b/>
          <w:lang w:val="uk-UA"/>
        </w:rPr>
        <w:t xml:space="preserve">правління  містобудування, </w:t>
      </w:r>
    </w:p>
    <w:p w14:paraId="3A90852B" w14:textId="26F825A4" w:rsidR="003B1065" w:rsidRDefault="00296F86" w:rsidP="003B1065">
      <w:pPr>
        <w:rPr>
          <w:rFonts w:eastAsia="Calibri"/>
          <w:b/>
          <w:lang w:val="uk-UA"/>
        </w:rPr>
      </w:pPr>
      <w:r>
        <w:rPr>
          <w:rFonts w:eastAsia="Calibri"/>
          <w:b/>
          <w:lang w:val="uk-UA"/>
        </w:rPr>
        <w:t xml:space="preserve">архітектури та земельних відносин </w:t>
      </w:r>
      <w:r w:rsidR="003B1065">
        <w:rPr>
          <w:rFonts w:eastAsia="Calibri"/>
          <w:b/>
          <w:lang w:val="uk-UA"/>
        </w:rPr>
        <w:tab/>
        <w:t xml:space="preserve">_________________  </w:t>
      </w:r>
      <w:r w:rsidR="00877AF5">
        <w:rPr>
          <w:rFonts w:eastAsia="Calibri"/>
          <w:b/>
          <w:lang w:val="uk-UA"/>
        </w:rPr>
        <w:t xml:space="preserve">       </w:t>
      </w:r>
      <w:r w:rsidR="003B1065">
        <w:rPr>
          <w:rFonts w:eastAsia="Calibri"/>
          <w:b/>
          <w:lang w:val="uk-UA"/>
        </w:rPr>
        <w:t xml:space="preserve"> </w:t>
      </w:r>
      <w:r w:rsidR="00E31626">
        <w:rPr>
          <w:rFonts w:eastAsia="Calibri"/>
          <w:b/>
          <w:lang w:val="uk-UA"/>
        </w:rPr>
        <w:t>Ганна ВОЗНЮК</w:t>
      </w:r>
    </w:p>
    <w:p w14:paraId="55519A5C" w14:textId="6C835323" w:rsidR="003B1065" w:rsidRPr="00E701A1" w:rsidRDefault="00A40392" w:rsidP="003B1065">
      <w:pPr>
        <w:spacing w:after="160" w:line="254" w:lineRule="auto"/>
        <w:rPr>
          <w:b/>
          <w:bCs/>
          <w:lang w:val="uk-UA"/>
        </w:rPr>
      </w:pPr>
      <w:r>
        <w:rPr>
          <w:lang w:val="uk-UA"/>
        </w:rPr>
        <w:tab/>
      </w:r>
      <w:r>
        <w:rPr>
          <w:lang w:val="uk-UA"/>
        </w:rPr>
        <w:tab/>
      </w:r>
      <w:r>
        <w:rPr>
          <w:lang w:val="uk-UA"/>
        </w:rPr>
        <w:tab/>
      </w:r>
      <w:r>
        <w:rPr>
          <w:lang w:val="uk-UA"/>
        </w:rPr>
        <w:tab/>
      </w:r>
      <w:r>
        <w:rPr>
          <w:lang w:val="uk-UA"/>
        </w:rPr>
        <w:tab/>
      </w:r>
      <w:r>
        <w:rPr>
          <w:lang w:val="uk-UA"/>
        </w:rPr>
        <w:tab/>
        <w:t xml:space="preserve">      </w:t>
      </w:r>
      <w:r w:rsidR="00296F86">
        <w:rPr>
          <w:lang w:val="uk-UA"/>
        </w:rPr>
        <w:t xml:space="preserve">  </w:t>
      </w:r>
      <w:r w:rsidR="00E701A1" w:rsidRPr="00E701A1">
        <w:rPr>
          <w:b/>
          <w:bCs/>
          <w:lang w:val="uk-UA"/>
        </w:rPr>
        <w:t>16.09.2025</w:t>
      </w:r>
    </w:p>
    <w:p w14:paraId="369BB029" w14:textId="77777777" w:rsidR="003B1065" w:rsidRPr="009D3856" w:rsidRDefault="003B1065" w:rsidP="003B1065">
      <w:pPr>
        <w:rPr>
          <w:lang w:val="uk-UA"/>
        </w:rPr>
      </w:pPr>
    </w:p>
    <w:p w14:paraId="0DC1EE96" w14:textId="77777777" w:rsidR="003B1065" w:rsidRPr="009D3856" w:rsidRDefault="003B1065" w:rsidP="003B1065">
      <w:pPr>
        <w:rPr>
          <w:lang w:val="uk-UA"/>
        </w:rPr>
      </w:pPr>
    </w:p>
    <w:p w14:paraId="63EAB43A" w14:textId="77777777" w:rsidR="003B1065" w:rsidRPr="00287C5C" w:rsidRDefault="003B1065" w:rsidP="003B1065">
      <w:pPr>
        <w:rPr>
          <w:lang w:val="uk-UA"/>
        </w:rPr>
      </w:pPr>
    </w:p>
    <w:p w14:paraId="3E10F6B4" w14:textId="77777777" w:rsidR="003B1065" w:rsidRPr="009D3856" w:rsidRDefault="003B1065" w:rsidP="003B1065">
      <w:pPr>
        <w:rPr>
          <w:lang w:val="uk-UA"/>
        </w:rPr>
      </w:pPr>
    </w:p>
    <w:p w14:paraId="2BD524DE" w14:textId="77777777" w:rsidR="003B1065" w:rsidRPr="005D389B" w:rsidRDefault="003B1065" w:rsidP="003B1065">
      <w:pPr>
        <w:rPr>
          <w:lang w:val="uk-UA"/>
        </w:rPr>
      </w:pPr>
    </w:p>
    <w:p w14:paraId="2AF42B72" w14:textId="77777777" w:rsidR="003B1065" w:rsidRPr="005D389B" w:rsidRDefault="003B1065" w:rsidP="003B1065">
      <w:pPr>
        <w:rPr>
          <w:lang w:val="uk-UA"/>
        </w:rPr>
      </w:pPr>
    </w:p>
    <w:p w14:paraId="7433833C" w14:textId="77777777" w:rsidR="003B1065" w:rsidRPr="005D389B" w:rsidRDefault="003B1065" w:rsidP="003B1065">
      <w:pPr>
        <w:rPr>
          <w:lang w:val="uk-UA"/>
        </w:rPr>
      </w:pPr>
    </w:p>
    <w:p w14:paraId="773E984B" w14:textId="77777777" w:rsidR="003B1065" w:rsidRPr="005D389B" w:rsidRDefault="003B1065" w:rsidP="003B1065">
      <w:pPr>
        <w:rPr>
          <w:lang w:val="uk-UA"/>
        </w:rPr>
      </w:pPr>
    </w:p>
    <w:p w14:paraId="37656D0F" w14:textId="77777777" w:rsidR="003B1065" w:rsidRPr="005D389B" w:rsidRDefault="003B1065" w:rsidP="003B1065">
      <w:pPr>
        <w:rPr>
          <w:lang w:val="uk-UA"/>
        </w:rPr>
      </w:pPr>
    </w:p>
    <w:p w14:paraId="49159D02" w14:textId="77777777" w:rsidR="003B1065" w:rsidRPr="005D389B" w:rsidRDefault="003B1065" w:rsidP="003B1065">
      <w:pPr>
        <w:rPr>
          <w:lang w:val="uk-UA"/>
        </w:rPr>
      </w:pPr>
    </w:p>
    <w:p w14:paraId="5D353748" w14:textId="77777777" w:rsidR="003B1065" w:rsidRPr="005D389B" w:rsidRDefault="003B1065" w:rsidP="003B1065">
      <w:pPr>
        <w:rPr>
          <w:lang w:val="uk-UA"/>
        </w:rPr>
      </w:pPr>
    </w:p>
    <w:p w14:paraId="5D96B207" w14:textId="77777777" w:rsidR="003B1065" w:rsidRPr="005D389B" w:rsidRDefault="003B1065" w:rsidP="003B1065">
      <w:pPr>
        <w:rPr>
          <w:lang w:val="uk-UA"/>
        </w:rPr>
      </w:pPr>
    </w:p>
    <w:p w14:paraId="79388D75" w14:textId="77777777" w:rsidR="003B1065" w:rsidRPr="005D389B" w:rsidRDefault="003B1065" w:rsidP="003B1065">
      <w:pPr>
        <w:rPr>
          <w:lang w:val="uk-UA"/>
        </w:rPr>
      </w:pPr>
    </w:p>
    <w:p w14:paraId="0997B652" w14:textId="77777777" w:rsidR="003B1065" w:rsidRPr="005D389B" w:rsidRDefault="003B1065" w:rsidP="003B1065">
      <w:pPr>
        <w:rPr>
          <w:lang w:val="uk-UA"/>
        </w:rPr>
      </w:pPr>
    </w:p>
    <w:p w14:paraId="1C3A2229" w14:textId="77777777" w:rsidR="003B1065" w:rsidRPr="005D389B" w:rsidRDefault="003B1065" w:rsidP="003B1065">
      <w:pPr>
        <w:rPr>
          <w:lang w:val="uk-UA"/>
        </w:rPr>
      </w:pPr>
    </w:p>
    <w:p w14:paraId="7D3D4579" w14:textId="77777777" w:rsidR="003B1065" w:rsidRPr="005D389B" w:rsidRDefault="003B1065" w:rsidP="003B1065">
      <w:pPr>
        <w:rPr>
          <w:lang w:val="uk-UA"/>
        </w:rPr>
      </w:pPr>
    </w:p>
    <w:p w14:paraId="329F3735" w14:textId="77777777" w:rsidR="003B1065" w:rsidRPr="005D389B" w:rsidRDefault="003B1065" w:rsidP="003B1065">
      <w:pPr>
        <w:rPr>
          <w:lang w:val="uk-UA"/>
        </w:rPr>
      </w:pPr>
    </w:p>
    <w:p w14:paraId="2115B6A9" w14:textId="77777777" w:rsidR="003B1065" w:rsidRPr="005D389B" w:rsidRDefault="003B1065" w:rsidP="003B1065">
      <w:pPr>
        <w:rPr>
          <w:lang w:val="uk-UA"/>
        </w:rPr>
      </w:pPr>
    </w:p>
    <w:p w14:paraId="590D3308" w14:textId="77777777" w:rsidR="003B1065" w:rsidRPr="005D389B" w:rsidRDefault="003B1065" w:rsidP="003B1065">
      <w:pPr>
        <w:rPr>
          <w:lang w:val="uk-UA"/>
        </w:rPr>
      </w:pPr>
    </w:p>
    <w:p w14:paraId="6A6B983D" w14:textId="77777777" w:rsidR="003B1065" w:rsidRPr="005D389B" w:rsidRDefault="003B1065" w:rsidP="003B1065">
      <w:pPr>
        <w:rPr>
          <w:lang w:val="uk-UA"/>
        </w:rPr>
      </w:pPr>
    </w:p>
    <w:p w14:paraId="3CBC504D" w14:textId="77777777" w:rsidR="003B1065" w:rsidRDefault="003B1065" w:rsidP="003B1065">
      <w:pPr>
        <w:rPr>
          <w:lang w:val="uk-UA"/>
        </w:rPr>
      </w:pPr>
    </w:p>
    <w:p w14:paraId="1F616248" w14:textId="77777777" w:rsidR="003B1065" w:rsidRPr="005D389B" w:rsidRDefault="003B1065" w:rsidP="003B1065">
      <w:pPr>
        <w:rPr>
          <w:lang w:val="uk-UA"/>
        </w:rPr>
      </w:pPr>
    </w:p>
    <w:p w14:paraId="7604227E" w14:textId="77777777" w:rsidR="003B1065" w:rsidRPr="005D389B" w:rsidRDefault="003B1065" w:rsidP="003B1065">
      <w:pPr>
        <w:rPr>
          <w:lang w:val="uk-UA"/>
        </w:rPr>
      </w:pPr>
    </w:p>
    <w:p w14:paraId="17AC40C6" w14:textId="77777777" w:rsidR="003B1065" w:rsidRPr="005D389B" w:rsidRDefault="003B1065" w:rsidP="003B1065">
      <w:pPr>
        <w:rPr>
          <w:lang w:val="uk-UA"/>
        </w:rPr>
      </w:pPr>
    </w:p>
    <w:p w14:paraId="463DAF4A" w14:textId="77777777" w:rsidR="003B1065" w:rsidRPr="005D389B" w:rsidRDefault="003B1065" w:rsidP="003B1065">
      <w:pPr>
        <w:rPr>
          <w:lang w:val="uk-UA"/>
        </w:rPr>
      </w:pPr>
    </w:p>
    <w:p w14:paraId="477A8F09" w14:textId="77777777" w:rsidR="003B1065" w:rsidRPr="005D389B" w:rsidRDefault="003B1065" w:rsidP="003B1065">
      <w:pPr>
        <w:rPr>
          <w:lang w:val="uk-UA"/>
        </w:rPr>
      </w:pPr>
    </w:p>
    <w:p w14:paraId="43CE2E5A" w14:textId="77777777" w:rsidR="003B1065" w:rsidRPr="005D389B" w:rsidRDefault="003B1065" w:rsidP="003B1065">
      <w:pPr>
        <w:rPr>
          <w:lang w:val="uk-UA"/>
        </w:rPr>
      </w:pPr>
    </w:p>
    <w:p w14:paraId="57D5039E" w14:textId="77777777" w:rsidR="003B1065" w:rsidRPr="005D389B" w:rsidRDefault="003B1065" w:rsidP="003B1065">
      <w:pPr>
        <w:rPr>
          <w:lang w:val="uk-UA"/>
        </w:rPr>
      </w:pPr>
    </w:p>
    <w:p w14:paraId="21F8A4D5" w14:textId="77777777" w:rsidR="003B1065" w:rsidRPr="005D389B" w:rsidRDefault="003B1065" w:rsidP="003B1065">
      <w:pPr>
        <w:rPr>
          <w:lang w:val="uk-UA"/>
        </w:rPr>
      </w:pPr>
    </w:p>
    <w:p w14:paraId="5AD85073" w14:textId="77777777" w:rsidR="003B1065" w:rsidRDefault="003B1065" w:rsidP="003B1065">
      <w:pPr>
        <w:rPr>
          <w:lang w:val="uk-UA"/>
        </w:rPr>
      </w:pPr>
    </w:p>
    <w:p w14:paraId="37933A26" w14:textId="77777777" w:rsidR="003B1065" w:rsidRDefault="003B1065" w:rsidP="003B1065">
      <w:pPr>
        <w:rPr>
          <w:lang w:val="uk-UA"/>
        </w:rPr>
      </w:pPr>
    </w:p>
    <w:p w14:paraId="262A8CA3" w14:textId="77777777" w:rsidR="003B1065" w:rsidRDefault="003B1065" w:rsidP="003B1065">
      <w:pPr>
        <w:rPr>
          <w:lang w:val="uk-UA"/>
        </w:rPr>
      </w:pPr>
    </w:p>
    <w:p w14:paraId="496211F8" w14:textId="77777777" w:rsidR="003B1065" w:rsidRDefault="003B1065" w:rsidP="003B1065">
      <w:pPr>
        <w:rPr>
          <w:lang w:val="uk-UA"/>
        </w:rPr>
      </w:pPr>
    </w:p>
    <w:p w14:paraId="52583F3E" w14:textId="77777777" w:rsidR="003B1065" w:rsidRDefault="003B1065" w:rsidP="003B1065">
      <w:pPr>
        <w:rPr>
          <w:lang w:val="uk-UA"/>
        </w:rPr>
      </w:pPr>
    </w:p>
    <w:p w14:paraId="1E7F19CC" w14:textId="77777777" w:rsidR="003B1065" w:rsidRPr="005D389B" w:rsidRDefault="003B1065" w:rsidP="003B1065">
      <w:pPr>
        <w:rPr>
          <w:lang w:val="uk-UA"/>
        </w:rPr>
      </w:pPr>
    </w:p>
    <w:p w14:paraId="0D0D6CA5" w14:textId="77777777" w:rsidR="003B1065" w:rsidRDefault="003B1065" w:rsidP="003B1065">
      <w:pPr>
        <w:rPr>
          <w:lang w:val="uk-UA"/>
        </w:rPr>
      </w:pPr>
    </w:p>
    <w:p w14:paraId="570DBEFF" w14:textId="77777777" w:rsidR="00436FD0" w:rsidRDefault="00436FD0" w:rsidP="003B1065">
      <w:pPr>
        <w:rPr>
          <w:lang w:val="uk-UA"/>
        </w:rPr>
      </w:pPr>
    </w:p>
    <w:p w14:paraId="12D85D17" w14:textId="3D6A688B" w:rsidR="00436FD0" w:rsidRPr="005D389B" w:rsidRDefault="00817A13" w:rsidP="003B1065">
      <w:pPr>
        <w:rPr>
          <w:lang w:val="uk-UA"/>
        </w:rPr>
      </w:pPr>
      <w:r>
        <w:rPr>
          <w:lang w:val="uk-UA"/>
        </w:rPr>
        <w:t xml:space="preserve">                                                                                                                                                                                                                                                                                                                                                                                                                                                                                                                                                                                                                                                                                                                                                                                                                                                                                                                                                                                                                                                                                                                                                                                                                                                                                        </w:t>
      </w:r>
    </w:p>
    <w:p w14:paraId="1177F654" w14:textId="77777777" w:rsidR="003B1065" w:rsidRPr="005D389B" w:rsidRDefault="003B1065" w:rsidP="003B1065">
      <w:pPr>
        <w:rPr>
          <w:lang w:val="uk-UA"/>
        </w:rPr>
      </w:pPr>
    </w:p>
    <w:p w14:paraId="4231A61E" w14:textId="523ED84A" w:rsidR="003B1065" w:rsidRPr="001A01AA" w:rsidRDefault="003240A0" w:rsidP="003B1065">
      <w:pPr>
        <w:spacing w:line="276" w:lineRule="auto"/>
        <w:ind w:left="6372" w:right="99"/>
        <w:rPr>
          <w:rFonts w:eastAsia="Calibri"/>
          <w:b/>
          <w:i/>
          <w:iCs/>
          <w:color w:val="000000"/>
          <w:lang w:val="uk-UA" w:eastAsia="en-US"/>
        </w:rPr>
      </w:pPr>
      <w:r>
        <w:rPr>
          <w:rFonts w:eastAsia="Calibri"/>
          <w:b/>
          <w:i/>
          <w:iCs/>
          <w:color w:val="000000"/>
          <w:lang w:val="uk-UA" w:eastAsia="en-US"/>
        </w:rPr>
        <w:t xml:space="preserve">                                                  </w:t>
      </w:r>
      <w:r w:rsidR="003B1065" w:rsidRPr="00950AE9">
        <w:rPr>
          <w:rFonts w:eastAsia="Calibri"/>
          <w:b/>
          <w:i/>
          <w:iCs/>
          <w:color w:val="000000"/>
          <w:lang w:val="uk-UA" w:eastAsia="en-US"/>
        </w:rPr>
        <w:t>ПРОЕКТ</w:t>
      </w:r>
    </w:p>
    <w:p w14:paraId="05BEB02F" w14:textId="77777777" w:rsidR="003B1065" w:rsidRPr="00950AE9" w:rsidRDefault="003B1065" w:rsidP="003B1065">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14:paraId="7F79A209" w14:textId="67297CC5" w:rsidR="003B1065" w:rsidRDefault="003B1065" w:rsidP="003B1065">
      <w:pPr>
        <w:spacing w:line="276" w:lineRule="auto"/>
        <w:ind w:left="6372" w:right="99"/>
        <w:rPr>
          <w:rFonts w:eastAsia="Calibri"/>
          <w:b/>
          <w:color w:val="000000"/>
          <w:lang w:val="uk-UA" w:eastAsia="en-US"/>
        </w:rPr>
      </w:pPr>
      <w:r>
        <w:rPr>
          <w:rFonts w:eastAsia="Calibri"/>
          <w:b/>
          <w:color w:val="000000"/>
          <w:lang w:val="uk-UA" w:eastAsia="en-US"/>
        </w:rPr>
        <w:t>до ріш</w:t>
      </w:r>
      <w:r w:rsidR="003240A0">
        <w:rPr>
          <w:rFonts w:eastAsia="Calibri"/>
          <w:b/>
          <w:color w:val="000000"/>
          <w:lang w:val="uk-UA" w:eastAsia="en-US"/>
        </w:rPr>
        <w:t>ення  Бучанської міської ради №</w:t>
      </w:r>
      <w:r w:rsidR="00296F86">
        <w:rPr>
          <w:rFonts w:eastAsia="Calibri"/>
          <w:b/>
          <w:color w:val="000000"/>
          <w:lang w:val="uk-UA" w:eastAsia="en-US"/>
        </w:rPr>
        <w:t xml:space="preserve"> </w:t>
      </w:r>
      <w:r w:rsidR="00E31626">
        <w:rPr>
          <w:rFonts w:eastAsia="Calibri"/>
          <w:b/>
          <w:color w:val="000000"/>
          <w:lang w:val="uk-UA" w:eastAsia="en-US"/>
        </w:rPr>
        <w:t>5812-81</w:t>
      </w:r>
      <w:r>
        <w:rPr>
          <w:rFonts w:eastAsia="Calibri"/>
          <w:b/>
          <w:color w:val="000000"/>
          <w:lang w:val="uk-UA" w:eastAsia="en-US"/>
        </w:rPr>
        <w:t>-</w:t>
      </w:r>
      <w:r>
        <w:rPr>
          <w:rFonts w:eastAsia="Calibri"/>
          <w:b/>
          <w:color w:val="000000"/>
          <w:lang w:val="en-US" w:eastAsia="en-US"/>
        </w:rPr>
        <w:t>VIII</w:t>
      </w:r>
    </w:p>
    <w:p w14:paraId="784A1E7D" w14:textId="2ECC3DC6" w:rsidR="003B1065" w:rsidRPr="00950AE9" w:rsidRDefault="00296F86" w:rsidP="003B1065">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E31626">
        <w:rPr>
          <w:rFonts w:eastAsia="Calibri"/>
          <w:b/>
          <w:color w:val="000000"/>
          <w:lang w:val="uk-UA" w:eastAsia="en-US"/>
        </w:rPr>
        <w:t>16.09</w:t>
      </w:r>
      <w:r w:rsidR="003240A0">
        <w:rPr>
          <w:rFonts w:eastAsia="Calibri"/>
          <w:b/>
          <w:color w:val="000000"/>
          <w:lang w:val="uk-UA" w:eastAsia="en-US"/>
        </w:rPr>
        <w:t>.2025</w:t>
      </w:r>
    </w:p>
    <w:p w14:paraId="4E809EEA" w14:textId="77777777" w:rsidR="00840302" w:rsidRDefault="00840302" w:rsidP="003B1065">
      <w:pPr>
        <w:spacing w:line="276" w:lineRule="auto"/>
        <w:ind w:left="360" w:right="99"/>
        <w:jc w:val="both"/>
        <w:rPr>
          <w:rFonts w:eastAsia="Calibri"/>
          <w:color w:val="000000"/>
          <w:sz w:val="22"/>
          <w:szCs w:val="22"/>
          <w:lang w:val="uk-UA" w:eastAsia="en-US"/>
        </w:rPr>
      </w:pPr>
    </w:p>
    <w:p w14:paraId="375D5A70" w14:textId="77777777" w:rsidR="0041543C" w:rsidRPr="00D96BAB" w:rsidRDefault="0041543C" w:rsidP="0041543C">
      <w:pPr>
        <w:jc w:val="center"/>
        <w:rPr>
          <w:b/>
          <w:lang w:val="uk-UA"/>
        </w:rPr>
      </w:pPr>
      <w:r w:rsidRPr="00D96BAB">
        <w:rPr>
          <w:b/>
          <w:lang w:val="uk-UA"/>
        </w:rPr>
        <w:t>Договір</w:t>
      </w:r>
    </w:p>
    <w:p w14:paraId="136355F4" w14:textId="77777777" w:rsidR="0041543C" w:rsidRPr="00D96BAB" w:rsidRDefault="0041543C" w:rsidP="0041543C">
      <w:pPr>
        <w:jc w:val="center"/>
        <w:rPr>
          <w:b/>
          <w:lang w:val="uk-UA"/>
        </w:rPr>
      </w:pPr>
      <w:r w:rsidRPr="00D96BAB">
        <w:rPr>
          <w:b/>
          <w:lang w:val="uk-UA"/>
        </w:rPr>
        <w:t>оренди земельної ділянки</w:t>
      </w:r>
    </w:p>
    <w:p w14:paraId="64E52E41" w14:textId="77777777" w:rsidR="0041543C" w:rsidRPr="00D96BAB" w:rsidRDefault="0041543C" w:rsidP="0041543C">
      <w:pPr>
        <w:jc w:val="center"/>
        <w:rPr>
          <w:b/>
          <w:lang w:val="uk-UA"/>
        </w:rPr>
      </w:pPr>
      <w:r w:rsidRPr="00D96BAB">
        <w:rPr>
          <w:b/>
          <w:lang w:val="uk-UA"/>
        </w:rPr>
        <w:t>кадас</w:t>
      </w:r>
      <w:r>
        <w:rPr>
          <w:b/>
          <w:lang w:val="uk-UA"/>
        </w:rPr>
        <w:t xml:space="preserve">тровий номер  </w:t>
      </w:r>
      <w:bookmarkStart w:id="3" w:name="_Hlk207186214"/>
      <w:r w:rsidR="003B6F52" w:rsidRPr="003B6F52">
        <w:rPr>
          <w:b/>
          <w:lang w:val="uk-UA"/>
        </w:rPr>
        <w:t>3210800000:01:098:0238</w:t>
      </w:r>
      <w:bookmarkEnd w:id="3"/>
    </w:p>
    <w:p w14:paraId="472C71CB" w14:textId="77777777" w:rsidR="0041543C" w:rsidRPr="00D96BAB" w:rsidRDefault="0041543C" w:rsidP="0041543C">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0F164E18" w14:textId="77777777" w:rsidR="0041543C" w:rsidRDefault="0041543C" w:rsidP="0041543C">
      <w:pPr>
        <w:shd w:val="clear" w:color="auto" w:fill="FFFFFF"/>
        <w:spacing w:line="270" w:lineRule="atLeast"/>
        <w:jc w:val="both"/>
        <w:textAlignment w:val="baseline"/>
        <w:rPr>
          <w:b/>
          <w:iCs/>
          <w:color w:val="000000"/>
          <w:bdr w:val="none" w:sz="0" w:space="0" w:color="auto" w:frame="1"/>
          <w:lang w:val="uk-UA"/>
        </w:rPr>
      </w:pPr>
    </w:p>
    <w:p w14:paraId="65BE9DEC"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p>
    <w:p w14:paraId="5CBD5135"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65E13C5D"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0CD59B06" w14:textId="77777777" w:rsidR="0041543C" w:rsidRDefault="0041543C" w:rsidP="0041543C">
      <w:pPr>
        <w:jc w:val="both"/>
        <w:rPr>
          <w:lang w:val="uk-UA"/>
        </w:rPr>
      </w:pPr>
      <w:r w:rsidRPr="00D96BAB">
        <w:rPr>
          <w:lang w:val="uk-UA"/>
        </w:rPr>
        <w:t xml:space="preserve"> </w:t>
      </w:r>
    </w:p>
    <w:p w14:paraId="79A8E37B" w14:textId="77777777" w:rsidR="0041543C" w:rsidRPr="00D96BAB" w:rsidRDefault="0041543C" w:rsidP="0041543C">
      <w:pPr>
        <w:jc w:val="both"/>
        <w:rPr>
          <w:lang w:val="uk-UA"/>
        </w:rPr>
      </w:pPr>
    </w:p>
    <w:p w14:paraId="5F2BEFA0" w14:textId="77777777" w:rsidR="0041543C" w:rsidRPr="00D96BAB" w:rsidRDefault="0041543C" w:rsidP="0041543C">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в</w:t>
      </w:r>
      <w:r w:rsidR="008C7300" w:rsidRPr="00D96BAB">
        <w:rPr>
          <w:rFonts w:eastAsiaTheme="minorHAnsi"/>
          <w:sz w:val="22"/>
          <w:szCs w:val="22"/>
          <w:lang w:val="uk-UA" w:eastAsia="en-US"/>
        </w:rPr>
        <w:t xml:space="preserve"> особі </w:t>
      </w:r>
      <w:r w:rsidR="008C7300" w:rsidRPr="004542B7">
        <w:rPr>
          <w:lang w:val="uk-UA"/>
        </w:rPr>
        <w:t xml:space="preserve">міського голови </w:t>
      </w:r>
      <w:r w:rsidR="008C7300" w:rsidRPr="003D0AB2">
        <w:rPr>
          <w:b/>
          <w:bCs/>
          <w:i/>
          <w:iCs/>
          <w:lang w:val="uk-UA"/>
        </w:rPr>
        <w:t>Федорука Анатолія Петровича</w:t>
      </w:r>
      <w:r w:rsidR="008C7300" w:rsidRPr="004542B7">
        <w:rPr>
          <w:lang w:val="uk-UA"/>
        </w:rPr>
        <w:t xml:space="preserve">, що діє на підставі </w:t>
      </w:r>
      <w:r w:rsidR="008C7300">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3394B666" w14:textId="77777777" w:rsidR="0041543C" w:rsidRPr="00D96BAB" w:rsidRDefault="0041543C" w:rsidP="0041543C">
      <w:pPr>
        <w:ind w:firstLine="709"/>
        <w:jc w:val="both"/>
        <w:rPr>
          <w:rFonts w:eastAsiaTheme="minorHAnsi"/>
          <w:bdr w:val="none" w:sz="0" w:space="0" w:color="auto" w:frame="1"/>
          <w:lang w:val="uk-UA" w:eastAsia="en-US"/>
        </w:rPr>
      </w:pPr>
    </w:p>
    <w:p w14:paraId="6B2648C2" w14:textId="77777777" w:rsidR="0041543C" w:rsidRPr="00D96BAB" w:rsidRDefault="0041543C" w:rsidP="0041543C">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36C23549" w14:textId="71A044B0" w:rsidR="0041543C" w:rsidRDefault="0041543C" w:rsidP="0041543C">
      <w:pPr>
        <w:jc w:val="both"/>
        <w:rPr>
          <w:rFonts w:asciiTheme="minorHAnsi" w:eastAsiaTheme="minorHAnsi" w:hAnsiTheme="minorHAnsi" w:cstheme="minorBidi"/>
          <w:sz w:val="22"/>
          <w:szCs w:val="22"/>
          <w:lang w:val="uk-UA" w:eastAsia="en-US"/>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4" w:name="_Hlk126742345"/>
      <w:r w:rsidRPr="00D96BAB">
        <w:rPr>
          <w:rFonts w:eastAsiaTheme="minorHAnsi"/>
          <w:lang w:val="uk-UA" w:eastAsia="en-US"/>
        </w:rPr>
        <w:t xml:space="preserve">за результатами земельних торгів (Протокол № ____від </w:t>
      </w:r>
      <w:bookmarkEnd w:id="4"/>
      <w:r>
        <w:rPr>
          <w:rFonts w:eastAsiaTheme="minorHAnsi"/>
          <w:lang w:val="uk-UA" w:eastAsia="en-US"/>
        </w:rPr>
        <w:t>____) та Рішення</w:t>
      </w:r>
      <w:r w:rsidR="001150D0">
        <w:rPr>
          <w:rFonts w:eastAsiaTheme="minorHAnsi"/>
          <w:lang w:val="uk-UA" w:eastAsia="en-US"/>
        </w:rPr>
        <w:t xml:space="preserve"> вісімдесят першої</w:t>
      </w:r>
      <w:r>
        <w:rPr>
          <w:rFonts w:eastAsiaTheme="minorHAnsi"/>
          <w:lang w:val="uk-UA" w:eastAsia="en-US"/>
        </w:rPr>
        <w:t xml:space="preserve">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w:t>
      </w:r>
      <w:r w:rsidR="001150D0">
        <w:rPr>
          <w:rFonts w:eastAsiaTheme="minorHAnsi"/>
          <w:lang w:val="uk-UA" w:eastAsia="en-US"/>
        </w:rPr>
        <w:t>5812</w:t>
      </w:r>
      <w:r>
        <w:rPr>
          <w:rFonts w:eastAsiaTheme="minorHAnsi"/>
          <w:lang w:val="uk-UA" w:eastAsia="en-US"/>
        </w:rPr>
        <w:t>-</w:t>
      </w:r>
      <w:r w:rsidR="001150D0">
        <w:rPr>
          <w:rFonts w:eastAsiaTheme="minorHAnsi"/>
          <w:lang w:val="uk-UA" w:eastAsia="en-US"/>
        </w:rPr>
        <w:t>81</w:t>
      </w:r>
      <w:r>
        <w:rPr>
          <w:rFonts w:eastAsiaTheme="minorHAnsi"/>
          <w:lang w:val="uk-UA" w:eastAsia="en-US"/>
        </w:rPr>
        <w:t>-</w:t>
      </w:r>
      <w:r>
        <w:rPr>
          <w:rFonts w:eastAsiaTheme="minorHAnsi"/>
          <w:lang w:val="en-US" w:eastAsia="en-US"/>
        </w:rPr>
        <w:t>VIII</w:t>
      </w:r>
      <w:r>
        <w:rPr>
          <w:rFonts w:eastAsiaTheme="minorHAnsi"/>
          <w:lang w:val="uk-UA" w:eastAsia="en-US"/>
        </w:rPr>
        <w:t xml:space="preserve"> від</w:t>
      </w:r>
      <w:r w:rsidR="001150D0">
        <w:rPr>
          <w:rFonts w:eastAsiaTheme="minorHAnsi"/>
          <w:lang w:val="uk-UA" w:eastAsia="en-US"/>
        </w:rPr>
        <w:t xml:space="preserve"> 1</w:t>
      </w:r>
      <w:r w:rsidR="000B2C50">
        <w:rPr>
          <w:rFonts w:eastAsiaTheme="minorHAnsi"/>
          <w:lang w:val="uk-UA" w:eastAsia="en-US"/>
        </w:rPr>
        <w:t>6</w:t>
      </w:r>
      <w:r w:rsidR="001150D0">
        <w:rPr>
          <w:rFonts w:eastAsiaTheme="minorHAnsi"/>
          <w:lang w:val="uk-UA" w:eastAsia="en-US"/>
        </w:rPr>
        <w:t>.09.2025</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 xml:space="preserve">приймає у платне, строкове користування земельну ділянку, що перебуває у комунальній власності територіальної громади </w:t>
      </w:r>
      <w:r w:rsidR="00827EBF">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3B6F52" w:rsidRPr="003B6F52">
        <w:rPr>
          <w:rFonts w:eastAsiaTheme="minorHAnsi"/>
          <w:lang w:val="uk-UA" w:eastAsia="en-US"/>
        </w:rPr>
        <w:t>3210800000:01:098:0238</w:t>
      </w:r>
      <w:r w:rsidRPr="00D96BAB">
        <w:rPr>
          <w:rFonts w:eastAsiaTheme="minorHAnsi"/>
          <w:lang w:val="uk-UA" w:eastAsia="en-US"/>
        </w:rPr>
        <w:t>), що ро</w:t>
      </w:r>
      <w:r>
        <w:rPr>
          <w:rFonts w:eastAsiaTheme="minorHAnsi"/>
          <w:lang w:val="uk-UA" w:eastAsia="en-US"/>
        </w:rPr>
        <w:t>зташована</w:t>
      </w:r>
      <w:r w:rsidR="00827EBF">
        <w:rPr>
          <w:rFonts w:eastAsiaTheme="minorHAnsi"/>
          <w:lang w:val="uk-UA" w:eastAsia="en-US"/>
        </w:rPr>
        <w:t xml:space="preserve">                                             </w:t>
      </w:r>
      <w:r>
        <w:rPr>
          <w:rFonts w:eastAsiaTheme="minorHAnsi"/>
          <w:lang w:val="uk-UA" w:eastAsia="en-US"/>
        </w:rPr>
        <w:t xml:space="preserve"> </w:t>
      </w:r>
      <w:r w:rsidR="00827EBF">
        <w:rPr>
          <w:rFonts w:eastAsiaTheme="minorHAnsi"/>
          <w:lang w:val="uk-UA" w:eastAsia="en-US"/>
        </w:rPr>
        <w:t xml:space="preserve">по </w:t>
      </w:r>
      <w:r w:rsidR="00827EBF" w:rsidRPr="00827EBF">
        <w:rPr>
          <w:rFonts w:eastAsiaTheme="minorHAnsi"/>
          <w:lang w:val="uk-UA" w:eastAsia="en-US"/>
        </w:rPr>
        <w:t>вул. Яблунська, б/н</w:t>
      </w:r>
      <w:r w:rsidR="00A43C6A">
        <w:rPr>
          <w:rFonts w:eastAsiaTheme="minorHAnsi"/>
          <w:lang w:val="uk-UA" w:eastAsia="en-US"/>
        </w:rPr>
        <w:t>,</w:t>
      </w:r>
      <w:r w:rsidR="00827EBF" w:rsidRPr="00827EBF">
        <w:rPr>
          <w:rFonts w:eastAsiaTheme="minorHAnsi"/>
          <w:lang w:val="uk-UA" w:eastAsia="en-US"/>
        </w:rPr>
        <w:t xml:space="preserve"> в м. Бучі Бучанського району Київської області</w:t>
      </w:r>
      <w:r w:rsidR="00827EBF">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0B85D0CC" w14:textId="77777777" w:rsidR="00C41209" w:rsidRPr="00D96BAB" w:rsidRDefault="00C41209" w:rsidP="0041543C">
      <w:pPr>
        <w:jc w:val="both"/>
        <w:rPr>
          <w:lang w:val="uk-UA"/>
        </w:rPr>
      </w:pPr>
    </w:p>
    <w:p w14:paraId="53830045" w14:textId="77777777" w:rsidR="0041543C" w:rsidRPr="001C66F2" w:rsidRDefault="0041543C" w:rsidP="0041543C">
      <w:pPr>
        <w:pStyle w:val="a3"/>
        <w:numPr>
          <w:ilvl w:val="0"/>
          <w:numId w:val="17"/>
        </w:numPr>
        <w:spacing w:after="200" w:line="276" w:lineRule="auto"/>
        <w:jc w:val="center"/>
        <w:rPr>
          <w:b/>
          <w:lang w:val="uk-UA"/>
        </w:rPr>
      </w:pPr>
      <w:r w:rsidRPr="001C66F2">
        <w:rPr>
          <w:b/>
          <w:lang w:val="uk-UA"/>
        </w:rPr>
        <w:t>Об’єкт оренди</w:t>
      </w:r>
    </w:p>
    <w:p w14:paraId="63AE2D3B" w14:textId="77777777" w:rsidR="0041543C" w:rsidRPr="00D96BAB" w:rsidRDefault="0041543C" w:rsidP="0041543C">
      <w:pPr>
        <w:numPr>
          <w:ilvl w:val="0"/>
          <w:numId w:val="14"/>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2C0A2C4B" w14:textId="77777777" w:rsidR="0041543C" w:rsidRPr="00D96BAB" w:rsidRDefault="0041543C" w:rsidP="0041543C">
      <w:pPr>
        <w:numPr>
          <w:ilvl w:val="0"/>
          <w:numId w:val="1"/>
        </w:numPr>
        <w:tabs>
          <w:tab w:val="left" w:pos="493"/>
        </w:tabs>
        <w:contextualSpacing/>
        <w:jc w:val="both"/>
        <w:rPr>
          <w:lang w:val="uk-UA"/>
        </w:rPr>
      </w:pPr>
      <w:r w:rsidRPr="00D96BAB">
        <w:rPr>
          <w:lang w:val="uk-UA"/>
        </w:rPr>
        <w:t>місце розташува</w:t>
      </w:r>
      <w:r>
        <w:rPr>
          <w:lang w:val="uk-UA"/>
        </w:rPr>
        <w:t xml:space="preserve">ння: </w:t>
      </w:r>
      <w:r w:rsidR="003B6F52" w:rsidRPr="003B6F52">
        <w:rPr>
          <w:rFonts w:eastAsiaTheme="minorHAnsi"/>
          <w:lang w:val="uk-UA" w:eastAsia="en-US"/>
        </w:rPr>
        <w:t>вул. Яблунська, б/н, м. Буч</w:t>
      </w:r>
      <w:r w:rsidR="00BC13D8">
        <w:rPr>
          <w:rFonts w:eastAsiaTheme="minorHAnsi"/>
          <w:lang w:val="uk-UA" w:eastAsia="en-US"/>
        </w:rPr>
        <w:t>а,</w:t>
      </w:r>
      <w:r w:rsidR="003B6F52" w:rsidRPr="003B6F52">
        <w:rPr>
          <w:rFonts w:eastAsiaTheme="minorHAnsi"/>
          <w:lang w:val="uk-UA" w:eastAsia="en-US"/>
        </w:rPr>
        <w:t xml:space="preserve"> Бучанськ</w:t>
      </w:r>
      <w:r w:rsidR="00BC13D8">
        <w:rPr>
          <w:rFonts w:eastAsiaTheme="minorHAnsi"/>
          <w:lang w:val="uk-UA" w:eastAsia="en-US"/>
        </w:rPr>
        <w:t>ий</w:t>
      </w:r>
      <w:r w:rsidR="003B6F52" w:rsidRPr="003B6F52">
        <w:rPr>
          <w:rFonts w:eastAsiaTheme="minorHAnsi"/>
          <w:lang w:val="uk-UA" w:eastAsia="en-US"/>
        </w:rPr>
        <w:t xml:space="preserve"> район</w:t>
      </w:r>
      <w:r w:rsidR="00BC13D8">
        <w:rPr>
          <w:rFonts w:eastAsiaTheme="minorHAnsi"/>
          <w:lang w:val="uk-UA" w:eastAsia="en-US"/>
        </w:rPr>
        <w:t>,</w:t>
      </w:r>
      <w:r w:rsidR="003B6F52" w:rsidRPr="003B6F52">
        <w:rPr>
          <w:rFonts w:eastAsiaTheme="minorHAnsi"/>
          <w:lang w:val="uk-UA" w:eastAsia="en-US"/>
        </w:rPr>
        <w:t xml:space="preserve"> Київськ</w:t>
      </w:r>
      <w:r w:rsidR="00BC13D8">
        <w:rPr>
          <w:rFonts w:eastAsiaTheme="minorHAnsi"/>
          <w:lang w:val="uk-UA" w:eastAsia="en-US"/>
        </w:rPr>
        <w:t>а</w:t>
      </w:r>
      <w:r w:rsidR="003B6F52" w:rsidRPr="003B6F52">
        <w:rPr>
          <w:rFonts w:eastAsiaTheme="minorHAnsi"/>
          <w:lang w:val="uk-UA" w:eastAsia="en-US"/>
        </w:rPr>
        <w:t xml:space="preserve"> област</w:t>
      </w:r>
      <w:r w:rsidR="00BC13D8">
        <w:rPr>
          <w:rFonts w:eastAsiaTheme="minorHAnsi"/>
          <w:lang w:val="uk-UA" w:eastAsia="en-US"/>
        </w:rPr>
        <w:t>ь</w:t>
      </w:r>
      <w:r w:rsidR="003B6F52" w:rsidRPr="003B6F52">
        <w:rPr>
          <w:rFonts w:eastAsiaTheme="minorHAnsi"/>
          <w:lang w:val="uk-UA" w:eastAsia="en-US"/>
        </w:rPr>
        <w:t>.</w:t>
      </w:r>
    </w:p>
    <w:p w14:paraId="1D51F664" w14:textId="77777777" w:rsidR="0041543C" w:rsidRPr="00D96BAB" w:rsidRDefault="0041543C" w:rsidP="0041543C">
      <w:pPr>
        <w:numPr>
          <w:ilvl w:val="0"/>
          <w:numId w:val="1"/>
        </w:numPr>
        <w:tabs>
          <w:tab w:val="left" w:pos="493"/>
        </w:tabs>
        <w:contextualSpacing/>
        <w:jc w:val="both"/>
        <w:rPr>
          <w:lang w:val="uk-UA"/>
        </w:rPr>
      </w:pPr>
      <w:r w:rsidRPr="00D96BAB">
        <w:rPr>
          <w:lang w:val="uk-UA"/>
        </w:rPr>
        <w:t>кадастровий номе</w:t>
      </w:r>
      <w:r>
        <w:rPr>
          <w:lang w:val="uk-UA"/>
        </w:rPr>
        <w:t xml:space="preserve">р: </w:t>
      </w:r>
      <w:r w:rsidR="00665E60" w:rsidRPr="00665E60">
        <w:rPr>
          <w:rFonts w:eastAsiaTheme="minorHAnsi"/>
          <w:lang w:val="uk-UA" w:eastAsia="en-US"/>
        </w:rPr>
        <w:t>3210800000:01:098:0238</w:t>
      </w:r>
      <w:r>
        <w:rPr>
          <w:lang w:val="uk-UA"/>
        </w:rPr>
        <w:t>;</w:t>
      </w:r>
    </w:p>
    <w:p w14:paraId="6C661632" w14:textId="77777777" w:rsidR="0041543C" w:rsidRDefault="0041543C" w:rsidP="0041543C">
      <w:pPr>
        <w:numPr>
          <w:ilvl w:val="0"/>
          <w:numId w:val="1"/>
        </w:numPr>
        <w:tabs>
          <w:tab w:val="left" w:pos="493"/>
        </w:tabs>
        <w:contextualSpacing/>
        <w:jc w:val="both"/>
        <w:rPr>
          <w:lang w:val="uk-UA"/>
        </w:rPr>
      </w:pPr>
      <w:r w:rsidRPr="00D96BAB">
        <w:rPr>
          <w:lang w:val="uk-UA"/>
        </w:rPr>
        <w:t>площа земельної ді</w:t>
      </w:r>
      <w:r>
        <w:rPr>
          <w:lang w:val="uk-UA"/>
        </w:rPr>
        <w:t xml:space="preserve">лянки – </w:t>
      </w:r>
      <w:r w:rsidR="00665E60" w:rsidRPr="00665E60">
        <w:rPr>
          <w:lang w:val="uk-UA"/>
        </w:rPr>
        <w:t>0,0110</w:t>
      </w:r>
      <w:r w:rsidR="008B660C">
        <w:rPr>
          <w:lang w:val="uk-UA"/>
        </w:rPr>
        <w:t xml:space="preserve"> </w:t>
      </w:r>
      <w:r>
        <w:rPr>
          <w:lang w:val="uk-UA"/>
        </w:rPr>
        <w:t>га;</w:t>
      </w:r>
    </w:p>
    <w:p w14:paraId="236E5B06" w14:textId="77777777" w:rsidR="00650121" w:rsidRPr="00D96BAB" w:rsidRDefault="00650121" w:rsidP="00650121">
      <w:pPr>
        <w:numPr>
          <w:ilvl w:val="0"/>
          <w:numId w:val="1"/>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5" w:name="_Hlk204776448"/>
      <w:r w:rsidR="00665E60" w:rsidRPr="00665E60">
        <w:rPr>
          <w:lang w:val="uk-UA"/>
        </w:rPr>
        <w:t>(код КВЦПЗ 03.07) – для будівництва та обслуговування будівель торгівлі</w:t>
      </w:r>
      <w:r>
        <w:rPr>
          <w:lang w:val="uk-UA"/>
        </w:rPr>
        <w:t>;</w:t>
      </w:r>
      <w:bookmarkEnd w:id="5"/>
    </w:p>
    <w:p w14:paraId="5BA6CD85" w14:textId="77777777" w:rsidR="0041543C" w:rsidRPr="00D96BAB" w:rsidRDefault="0041543C" w:rsidP="0041543C">
      <w:pPr>
        <w:numPr>
          <w:ilvl w:val="0"/>
          <w:numId w:val="1"/>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29274714" w14:textId="77777777" w:rsidR="0041543C" w:rsidRPr="00D96BAB" w:rsidRDefault="0041543C" w:rsidP="0041543C">
      <w:pPr>
        <w:numPr>
          <w:ilvl w:val="0"/>
          <w:numId w:val="14"/>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62DE82FC" w14:textId="77777777" w:rsidR="0041543C" w:rsidRPr="001C66F2" w:rsidRDefault="0041543C" w:rsidP="0041543C">
      <w:pPr>
        <w:pStyle w:val="a3"/>
        <w:numPr>
          <w:ilvl w:val="0"/>
          <w:numId w:val="17"/>
        </w:numPr>
        <w:tabs>
          <w:tab w:val="left" w:pos="4500"/>
        </w:tabs>
        <w:jc w:val="center"/>
        <w:rPr>
          <w:b/>
          <w:lang w:val="uk-UA"/>
        </w:rPr>
      </w:pPr>
      <w:r w:rsidRPr="001C66F2">
        <w:rPr>
          <w:b/>
          <w:lang w:val="uk-UA"/>
        </w:rPr>
        <w:t>Строк дії договору</w:t>
      </w:r>
    </w:p>
    <w:p w14:paraId="0D53EAA5" w14:textId="77777777" w:rsidR="0041543C" w:rsidRPr="00D96BAB" w:rsidRDefault="0041543C" w:rsidP="0041543C">
      <w:pPr>
        <w:numPr>
          <w:ilvl w:val="0"/>
          <w:numId w:val="15"/>
        </w:numPr>
        <w:jc w:val="both"/>
        <w:rPr>
          <w:lang w:val="uk-UA"/>
        </w:rPr>
      </w:pPr>
      <w:r>
        <w:rPr>
          <w:lang w:val="uk-UA"/>
        </w:rPr>
        <w:t xml:space="preserve">Договір укладено на </w:t>
      </w:r>
      <w:r w:rsidR="00650121">
        <w:rPr>
          <w:lang w:val="uk-UA"/>
        </w:rPr>
        <w:t>_____</w:t>
      </w:r>
      <w:r w:rsidRPr="00D96BAB">
        <w:rPr>
          <w:lang w:val="uk-UA"/>
        </w:rPr>
        <w:t xml:space="preserve">років і діє </w:t>
      </w:r>
      <w:r w:rsidRPr="00D96BAB">
        <w:rPr>
          <w:b/>
          <w:lang w:val="uk-UA"/>
        </w:rPr>
        <w:t>до  _________, без автоматичної пролонгації.</w:t>
      </w:r>
    </w:p>
    <w:p w14:paraId="675D8166" w14:textId="77777777" w:rsidR="0041543C" w:rsidRPr="00B85B3D" w:rsidRDefault="0041543C" w:rsidP="00B85B3D">
      <w:pPr>
        <w:numPr>
          <w:ilvl w:val="0"/>
          <w:numId w:val="15"/>
        </w:numPr>
        <w:jc w:val="both"/>
        <w:rPr>
          <w:lang w:val="uk-UA"/>
        </w:rPr>
      </w:pPr>
      <w:r w:rsidRPr="00D96BAB">
        <w:rPr>
          <w:lang w:val="uk-UA"/>
        </w:rPr>
        <w:lastRenderedPageBreak/>
        <w:t>Договір набирає чинності з моменту його підписання сторонами.</w:t>
      </w:r>
    </w:p>
    <w:p w14:paraId="134B4CA6" w14:textId="77777777" w:rsidR="00BC13D8" w:rsidRPr="00D96BAB" w:rsidRDefault="00BC13D8" w:rsidP="0041543C">
      <w:pPr>
        <w:contextualSpacing/>
        <w:jc w:val="both"/>
        <w:rPr>
          <w:lang w:val="uk-UA"/>
        </w:rPr>
      </w:pPr>
    </w:p>
    <w:p w14:paraId="4AC8315B" w14:textId="77777777" w:rsidR="0041543C" w:rsidRPr="001C66F2" w:rsidRDefault="0041543C" w:rsidP="0041543C">
      <w:pPr>
        <w:pStyle w:val="a3"/>
        <w:numPr>
          <w:ilvl w:val="0"/>
          <w:numId w:val="17"/>
        </w:numPr>
        <w:jc w:val="center"/>
        <w:rPr>
          <w:b/>
          <w:lang w:val="uk-UA"/>
        </w:rPr>
      </w:pPr>
      <w:r w:rsidRPr="001C66F2">
        <w:rPr>
          <w:b/>
          <w:lang w:val="uk-UA"/>
        </w:rPr>
        <w:t>Орендна плата</w:t>
      </w:r>
    </w:p>
    <w:p w14:paraId="7D1A3A9C" w14:textId="77777777" w:rsidR="0041543C" w:rsidRPr="00D96BAB" w:rsidRDefault="0041543C" w:rsidP="0041543C">
      <w:pPr>
        <w:ind w:left="142"/>
        <w:rPr>
          <w:b/>
          <w:lang w:val="uk-UA"/>
        </w:rPr>
      </w:pPr>
    </w:p>
    <w:p w14:paraId="7247689B" w14:textId="13A6180B" w:rsidR="0041543C" w:rsidRPr="00D96BAB" w:rsidRDefault="0041543C" w:rsidP="0041543C">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sidR="00665E60">
        <w:rPr>
          <w:rFonts w:eastAsiaTheme="minorHAnsi"/>
          <w:bCs/>
          <w:lang w:val="uk-UA" w:eastAsia="en-US"/>
        </w:rPr>
        <w:t xml:space="preserve">                 </w:t>
      </w:r>
      <w:r w:rsidRPr="00D96BAB">
        <w:rPr>
          <w:rFonts w:eastAsiaTheme="minorHAnsi"/>
          <w:bCs/>
          <w:lang w:val="uk-UA" w:eastAsia="en-US"/>
        </w:rPr>
        <w:t xml:space="preserve">№ ____ від ___), становить ___ грн без ПДВ (_____), що складає </w:t>
      </w:r>
      <w:r w:rsidR="0088753B">
        <w:rPr>
          <w:rFonts w:eastAsiaTheme="minorHAnsi"/>
          <w:bCs/>
          <w:lang w:val="uk-UA" w:eastAsia="en-US"/>
        </w:rPr>
        <w:t>____</w:t>
      </w:r>
      <w:r w:rsidRPr="00D96BAB">
        <w:rPr>
          <w:rFonts w:eastAsiaTheme="minorHAnsi"/>
          <w:bCs/>
          <w:lang w:val="uk-UA" w:eastAsia="en-US"/>
        </w:rPr>
        <w:t xml:space="preserve"> від нормативної грошової оцінки _____ . (_____.) (</w:t>
      </w:r>
      <w:r>
        <w:rPr>
          <w:rFonts w:eastAsiaTheme="minorHAnsi"/>
          <w:lang w:val="uk-UA" w:eastAsia="en-US"/>
        </w:rPr>
        <w:t xml:space="preserve">Витяг № НВ- </w:t>
      </w:r>
      <w:r w:rsidR="00A43C6A">
        <w:rPr>
          <w:rFonts w:eastAsiaTheme="minorHAnsi"/>
          <w:lang w:val="uk-UA" w:eastAsia="en-US"/>
        </w:rPr>
        <w:t xml:space="preserve">9975629602025 </w:t>
      </w:r>
      <w:r w:rsidRPr="00D96BAB">
        <w:rPr>
          <w:rFonts w:eastAsiaTheme="minorHAnsi"/>
          <w:lang w:val="uk-UA" w:eastAsia="en-US"/>
        </w:rPr>
        <w:t>із технічної документації з нормативної грошової оцінки земельних).</w:t>
      </w:r>
    </w:p>
    <w:p w14:paraId="3884FEEA" w14:textId="77777777" w:rsidR="0041543C" w:rsidRPr="00D96BAB" w:rsidRDefault="0041543C" w:rsidP="0041543C">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6134338B" w14:textId="77777777" w:rsidR="0041543C" w:rsidRPr="00D96BAB" w:rsidRDefault="0041543C" w:rsidP="0041543C">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гарантійного внеску (за вирахуванням винагороди оператора електронного майданчика) підлягає перерахуванню ОРЕНДОДАВЦЮ від ОПЕРАТОРА, через  який учасник став переможцем електронних торгів  в розмірі : </w:t>
      </w:r>
      <w:r w:rsidRPr="00D96BAB">
        <w:rPr>
          <w:rFonts w:eastAsiaTheme="minorHAnsi"/>
          <w:lang w:val="uk-UA" w:eastAsia="en-US"/>
        </w:rPr>
        <w:t>___</w:t>
      </w:r>
      <w:r w:rsidRPr="00D96BAB">
        <w:rPr>
          <w:rFonts w:eastAsiaTheme="minorHAnsi"/>
          <w:lang w:eastAsia="en-US"/>
        </w:rPr>
        <w:t xml:space="preserve"> грн (</w:t>
      </w:r>
      <w:r w:rsidRPr="00D96BAB">
        <w:rPr>
          <w:rFonts w:eastAsiaTheme="minorHAnsi"/>
          <w:lang w:val="uk-UA" w:eastAsia="en-US"/>
        </w:rPr>
        <w:t>_____</w:t>
      </w:r>
      <w:r w:rsidRPr="00D96BAB">
        <w:rPr>
          <w:rFonts w:eastAsiaTheme="minorHAnsi"/>
          <w:lang w:eastAsia="en-US"/>
        </w:rPr>
        <w:t xml:space="preserve">), що зараховується в рахунок оплати ціни продажу лота.  </w:t>
      </w:r>
    </w:p>
    <w:p w14:paraId="0BB43B4D" w14:textId="41E560E2" w:rsidR="002D06C3" w:rsidRDefault="0041543C" w:rsidP="0041543C">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r w:rsidRPr="00D96BAB">
        <w:rPr>
          <w:rFonts w:eastAsiaTheme="minorHAnsi"/>
          <w:lang w:eastAsia="en-US"/>
        </w:rPr>
        <w:t>Орендна плата за перший рік оренди Орендарем вноситься протягом п’яти  робочих днів з дня укладання договору оренди.</w:t>
      </w:r>
      <w:r w:rsidR="002D06C3">
        <w:rPr>
          <w:rFonts w:eastAsiaTheme="minorHAnsi"/>
          <w:lang w:val="uk-UA" w:eastAsia="en-US"/>
        </w:rPr>
        <w:t xml:space="preserve">  </w:t>
      </w:r>
      <w:r w:rsidR="002D06C3" w:rsidRPr="002D06C3">
        <w:rPr>
          <w:rFonts w:eastAsiaTheme="minorHAnsi"/>
          <w:b/>
          <w:lang w:val="uk-UA" w:eastAsia="en-US"/>
        </w:rPr>
        <w:t>Факт проведення оплати ОРЕНДАРЕМ  підтверджується довідкою Фінансового управління Бучанської міської ради</w:t>
      </w:r>
      <w:r w:rsidR="002D06C3">
        <w:rPr>
          <w:rFonts w:eastAsiaTheme="minorHAnsi"/>
          <w:lang w:val="uk-UA" w:eastAsia="en-US"/>
        </w:rPr>
        <w:t>.</w:t>
      </w:r>
    </w:p>
    <w:p w14:paraId="2AAA41DA" w14:textId="1B93AF2E" w:rsidR="0041543C" w:rsidRPr="00D96BAB" w:rsidRDefault="00BC13D8" w:rsidP="0041543C">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 xml:space="preserve"> </w:t>
      </w:r>
      <w:r w:rsidR="0041543C" w:rsidRPr="00D96BAB">
        <w:rPr>
          <w:rFonts w:eastAsiaTheme="minorHAnsi"/>
          <w:lang w:val="uk-UA" w:eastAsia="en-US"/>
        </w:rPr>
        <w:t>П</w:t>
      </w:r>
      <w:r w:rsidR="0041543C" w:rsidRPr="002D06C3">
        <w:rPr>
          <w:rFonts w:eastAsiaTheme="minorHAnsi"/>
          <w:lang w:val="uk-UA" w:eastAsia="en-US"/>
        </w:rPr>
        <w:t>очинаючи з наступного року, відповідно до Податкового кодексу України</w:t>
      </w:r>
      <w:r w:rsidR="0041543C" w:rsidRPr="00D96BAB">
        <w:rPr>
          <w:rFonts w:eastAsiaTheme="minorHAnsi"/>
          <w:lang w:val="uk-UA" w:eastAsia="en-US"/>
        </w:rPr>
        <w:t>:</w:t>
      </w:r>
    </w:p>
    <w:p w14:paraId="60AD0051" w14:textId="77777777"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sidRPr="002D06C3">
        <w:rPr>
          <w:rFonts w:eastAsiaTheme="minorHAnsi"/>
          <w:lang w:val="uk-UA" w:eastAsia="en-US"/>
        </w:rPr>
        <w:t xml:space="preserve"> </w:t>
      </w:r>
      <w:r w:rsidRPr="00D96BAB">
        <w:rPr>
          <w:rFonts w:eastAsiaTheme="minorHAnsi"/>
          <w:lang w:val="uk-UA" w:eastAsia="en-US"/>
        </w:rPr>
        <w:t xml:space="preserve">- </w:t>
      </w:r>
      <w:r w:rsidRPr="002D06C3">
        <w:rPr>
          <w:rFonts w:eastAsiaTheme="minorHAnsi"/>
          <w:lang w:val="uk-UA" w:eastAsia="en-US"/>
        </w:rPr>
        <w:t xml:space="preserve">протягом 60 днів з дня вручення податкового повідомлення – рішення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67F1FF23" w14:textId="77777777" w:rsidR="0041543C" w:rsidRPr="00D96BAB" w:rsidRDefault="0041543C" w:rsidP="0041543C">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49D5C824" w14:textId="77777777" w:rsidR="0041543C" w:rsidRPr="00D96BAB" w:rsidRDefault="0041543C" w:rsidP="0041543C">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Pr="00D96BAB">
        <w:rPr>
          <w:rFonts w:eastAsiaTheme="minorHAnsi"/>
          <w:lang w:eastAsia="en-US"/>
        </w:rPr>
        <w:t>Орендна плата зараховується на наступний рахунок:</w:t>
      </w:r>
    </w:p>
    <w:p w14:paraId="296BF288" w14:textId="77777777"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Одержувач: </w:t>
      </w:r>
      <w:r w:rsidRPr="00D96BAB">
        <w:rPr>
          <w:rFonts w:eastAsiaTheme="minorHAnsi"/>
          <w:bCs/>
          <w:color w:val="000000"/>
          <w:lang w:eastAsia="en-US"/>
        </w:rPr>
        <w:t>ГУК у Київ. обл./</w:t>
      </w:r>
      <w:r w:rsidRPr="00D96BAB">
        <w:rPr>
          <w:rFonts w:eastAsiaTheme="minorHAnsi"/>
          <w:bCs/>
          <w:lang w:eastAsia="en-US"/>
        </w:rPr>
        <w:t>Бучанська міс/</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2D442300" w14:textId="77777777"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Рахунок: № </w:t>
      </w:r>
      <w:r w:rsidRPr="00D96BAB">
        <w:rPr>
          <w:rFonts w:eastAsiaTheme="minorHAnsi"/>
          <w:bCs/>
          <w:lang w:val="en-US" w:eastAsia="en-US"/>
        </w:rPr>
        <w:t>UA</w:t>
      </w:r>
      <w:r w:rsidRPr="00D96BAB">
        <w:rPr>
          <w:rFonts w:eastAsiaTheme="minorHAnsi"/>
          <w:bCs/>
          <w:lang w:val="uk-UA" w:eastAsia="en-US"/>
        </w:rPr>
        <w:t>______</w:t>
      </w:r>
    </w:p>
    <w:p w14:paraId="29FF7771" w14:textId="77777777" w:rsidR="0041543C" w:rsidRPr="00D96BAB" w:rsidRDefault="0041543C" w:rsidP="0041543C">
      <w:pPr>
        <w:ind w:left="142"/>
        <w:jc w:val="both"/>
        <w:rPr>
          <w:rFonts w:eastAsiaTheme="minorHAnsi"/>
          <w:bCs/>
          <w:lang w:eastAsia="en-US"/>
        </w:rPr>
      </w:pPr>
      <w:r w:rsidRPr="00D96BAB">
        <w:rPr>
          <w:rFonts w:eastAsiaTheme="minorHAnsi"/>
          <w:bCs/>
          <w:lang w:eastAsia="en-US"/>
        </w:rPr>
        <w:t>Банк одержувача: Казначейство України (ел. адм. подат.)</w:t>
      </w:r>
    </w:p>
    <w:p w14:paraId="4895E59E" w14:textId="77777777"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Призначення платежу: </w:t>
      </w:r>
      <w:r w:rsidRPr="00D96BAB">
        <w:rPr>
          <w:rFonts w:eastAsiaTheme="minorHAnsi"/>
          <w:bCs/>
          <w:lang w:val="uk-UA" w:eastAsia="en-US"/>
        </w:rPr>
        <w:t>_______</w:t>
      </w:r>
    </w:p>
    <w:p w14:paraId="3996C7C0" w14:textId="77777777" w:rsidR="0041543C" w:rsidRPr="00D96BAB" w:rsidRDefault="0041543C" w:rsidP="0041543C">
      <w:pPr>
        <w:ind w:left="142"/>
        <w:jc w:val="both"/>
        <w:rPr>
          <w:rFonts w:eastAsiaTheme="minorHAnsi"/>
          <w:bCs/>
          <w:lang w:eastAsia="en-US"/>
        </w:rPr>
      </w:pPr>
      <w:r>
        <w:rPr>
          <w:rFonts w:eastAsiaTheme="minorHAnsi"/>
          <w:bCs/>
          <w:lang w:val="uk-UA" w:eastAsia="en-US"/>
        </w:rPr>
        <w:t>4.6.</w:t>
      </w:r>
      <w:r w:rsidRPr="00D96BAB">
        <w:rPr>
          <w:rFonts w:eastAsiaTheme="minorHAnsi"/>
          <w:bCs/>
          <w:lang w:eastAsia="en-US"/>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14:paraId="6879D30F" w14:textId="77777777" w:rsidR="0041543C" w:rsidRPr="00A026AD" w:rsidRDefault="0041543C" w:rsidP="0041543C">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24A2DD23" w14:textId="77777777" w:rsidR="0041543C" w:rsidRPr="00D24D9D" w:rsidRDefault="0041543C" w:rsidP="0041543C">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170A56C4" w14:textId="77777777" w:rsidR="0041543C" w:rsidRPr="00D96BAB" w:rsidRDefault="0041543C" w:rsidP="0041543C">
      <w:pPr>
        <w:ind w:left="142"/>
        <w:jc w:val="both"/>
        <w:rPr>
          <w:rFonts w:eastAsiaTheme="minorHAnsi"/>
          <w:lang w:eastAsia="en-US"/>
        </w:rPr>
      </w:pPr>
      <w:r>
        <w:rPr>
          <w:rFonts w:eastAsiaTheme="minorHAnsi"/>
          <w:lang w:val="uk-UA" w:eastAsia="en-US"/>
        </w:rPr>
        <w:t>4.9.</w:t>
      </w:r>
      <w:r w:rsidRPr="00D96BAB">
        <w:rPr>
          <w:rFonts w:eastAsiaTheme="minorHAnsi"/>
          <w:lang w:eastAsia="en-US"/>
        </w:rPr>
        <w:t>Внесення орендної плати на майбутній період оренди допускається на термін, не більший одного року.</w:t>
      </w:r>
    </w:p>
    <w:p w14:paraId="02AF68E3" w14:textId="77777777" w:rsidR="0041543C" w:rsidRPr="00D96BAB" w:rsidRDefault="0041543C" w:rsidP="0041543C">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За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D96BAB">
        <w:rPr>
          <w:rFonts w:eastAsiaTheme="minorHAnsi"/>
          <w:lang w:eastAsia="en-US"/>
        </w:rPr>
        <w:t>.</w:t>
      </w:r>
    </w:p>
    <w:p w14:paraId="1E576B1D" w14:textId="77777777" w:rsidR="0041543C" w:rsidRPr="00D96BAB" w:rsidRDefault="0041543C" w:rsidP="0041543C">
      <w:pPr>
        <w:ind w:left="142"/>
        <w:rPr>
          <w:b/>
        </w:rPr>
      </w:pPr>
    </w:p>
    <w:p w14:paraId="1AB4F62E" w14:textId="77777777" w:rsidR="0041543C" w:rsidRPr="00D96BAB" w:rsidRDefault="0041543C" w:rsidP="0041543C">
      <w:pPr>
        <w:numPr>
          <w:ilvl w:val="0"/>
          <w:numId w:val="17"/>
        </w:numPr>
        <w:spacing w:after="200" w:line="276" w:lineRule="auto"/>
        <w:contextualSpacing/>
        <w:jc w:val="center"/>
        <w:rPr>
          <w:b/>
          <w:lang w:val="uk-UA"/>
        </w:rPr>
      </w:pPr>
      <w:r w:rsidRPr="00D96BAB">
        <w:rPr>
          <w:b/>
          <w:lang w:val="uk-UA"/>
        </w:rPr>
        <w:t>Умови і строки передачі,</w:t>
      </w:r>
    </w:p>
    <w:p w14:paraId="2B55077F" w14:textId="77777777" w:rsidR="0041543C" w:rsidRPr="00D96BAB" w:rsidRDefault="0041543C" w:rsidP="0041543C">
      <w:pPr>
        <w:ind w:left="495"/>
        <w:contextualSpacing/>
        <w:jc w:val="center"/>
        <w:rPr>
          <w:b/>
          <w:lang w:val="uk-UA"/>
        </w:rPr>
      </w:pPr>
      <w:r w:rsidRPr="00D96BAB">
        <w:rPr>
          <w:b/>
          <w:lang w:val="uk-UA"/>
        </w:rPr>
        <w:t>повернення та використання земельної ділянки.</w:t>
      </w:r>
    </w:p>
    <w:p w14:paraId="780D633B" w14:textId="77777777" w:rsidR="0041543C" w:rsidRPr="00D96BAB" w:rsidRDefault="0041543C" w:rsidP="0041543C">
      <w:pPr>
        <w:ind w:left="495"/>
        <w:contextualSpacing/>
        <w:jc w:val="center"/>
        <w:rPr>
          <w:b/>
          <w:lang w:val="uk-UA"/>
        </w:rPr>
      </w:pPr>
    </w:p>
    <w:p w14:paraId="34A4D54E" w14:textId="77777777" w:rsidR="0041543C" w:rsidRPr="00D96BAB" w:rsidRDefault="0041543C" w:rsidP="0041543C">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3297E961" w14:textId="77777777" w:rsidR="0041543C" w:rsidRPr="00D96BAB" w:rsidRDefault="0041543C" w:rsidP="0041543C">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08E0F221" w14:textId="77777777" w:rsidR="0041543C" w:rsidRPr="00D96BAB" w:rsidRDefault="0041543C" w:rsidP="0041543C">
      <w:pPr>
        <w:jc w:val="both"/>
        <w:rPr>
          <w:lang w:val="uk-UA"/>
        </w:rPr>
      </w:pPr>
      <w:r w:rsidRPr="00D96BAB">
        <w:lastRenderedPageBreak/>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38B57ED5" w14:textId="77777777" w:rsidR="0041543C" w:rsidRPr="00D96BAB" w:rsidRDefault="0041543C" w:rsidP="0041543C">
      <w:pPr>
        <w:jc w:val="both"/>
        <w:rPr>
          <w:lang w:val="uk-UA"/>
        </w:rPr>
      </w:pPr>
      <w:r w:rsidRPr="00D96BAB">
        <w:rPr>
          <w:lang w:val="uk-UA"/>
        </w:rPr>
        <w:t>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т.д.</w:t>
      </w:r>
    </w:p>
    <w:p w14:paraId="25CF769D" w14:textId="77777777" w:rsidR="0041543C" w:rsidRPr="00D96BAB" w:rsidRDefault="0041543C" w:rsidP="0041543C">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23063895" w14:textId="77777777" w:rsidR="0041543C" w:rsidRPr="00D96BAB" w:rsidRDefault="0041543C" w:rsidP="0041543C">
      <w:pPr>
        <w:jc w:val="both"/>
        <w:rPr>
          <w:lang w:val="uk-UA"/>
        </w:rPr>
      </w:pPr>
      <w:r w:rsidRPr="00D96BAB">
        <w:rPr>
          <w:lang w:val="uk-UA"/>
        </w:rPr>
        <w:t>5.6.Для діяльності Орендаря є наступні обмеження щодо використання земельної ділянки:</w:t>
      </w:r>
    </w:p>
    <w:p w14:paraId="40B573E9" w14:textId="77777777" w:rsidR="0041543C" w:rsidRPr="00D96BAB" w:rsidRDefault="0041543C" w:rsidP="0041543C">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0C2C8BF0" w14:textId="77777777" w:rsidR="0041543C" w:rsidRPr="00D96BAB" w:rsidRDefault="0041543C" w:rsidP="0041543C">
      <w:pPr>
        <w:jc w:val="both"/>
        <w:rPr>
          <w:lang w:val="uk-UA"/>
        </w:rPr>
      </w:pPr>
    </w:p>
    <w:p w14:paraId="240124F2" w14:textId="77777777" w:rsidR="0041543C" w:rsidRPr="00D96BAB" w:rsidRDefault="0041543C" w:rsidP="0041543C">
      <w:pPr>
        <w:numPr>
          <w:ilvl w:val="0"/>
          <w:numId w:val="17"/>
        </w:numPr>
        <w:spacing w:after="200" w:line="276" w:lineRule="auto"/>
        <w:contextualSpacing/>
        <w:jc w:val="center"/>
        <w:rPr>
          <w:b/>
          <w:lang w:val="uk-UA"/>
        </w:rPr>
      </w:pPr>
      <w:r w:rsidRPr="00D96BAB">
        <w:rPr>
          <w:b/>
          <w:lang w:val="uk-UA"/>
        </w:rPr>
        <w:t>Права та  обов’язки  Сторін</w:t>
      </w:r>
    </w:p>
    <w:p w14:paraId="5AF31893" w14:textId="77777777" w:rsidR="0041543C" w:rsidRPr="00D96BAB" w:rsidRDefault="0041543C" w:rsidP="0041543C">
      <w:pPr>
        <w:rPr>
          <w:b/>
          <w:lang w:val="uk-UA"/>
        </w:rPr>
      </w:pPr>
    </w:p>
    <w:p w14:paraId="3B02B63D" w14:textId="77777777" w:rsidR="0041543C" w:rsidRPr="00D96BAB" w:rsidRDefault="0041543C" w:rsidP="0041543C">
      <w:pPr>
        <w:jc w:val="both"/>
        <w:rPr>
          <w:b/>
          <w:lang w:val="uk-UA"/>
        </w:rPr>
      </w:pPr>
      <w:r w:rsidRPr="00D96BAB">
        <w:rPr>
          <w:lang w:val="uk-UA"/>
        </w:rPr>
        <w:t>6.1</w:t>
      </w:r>
      <w:r w:rsidRPr="00D96BAB">
        <w:rPr>
          <w:b/>
          <w:lang w:val="uk-UA"/>
        </w:rPr>
        <w:t>. Орендодавець має право вимагати від Орендаря:</w:t>
      </w:r>
    </w:p>
    <w:p w14:paraId="72161F25" w14:textId="77777777" w:rsidR="0041543C" w:rsidRDefault="0041543C" w:rsidP="0041543C">
      <w:pPr>
        <w:numPr>
          <w:ilvl w:val="0"/>
          <w:numId w:val="8"/>
        </w:numPr>
        <w:contextualSpacing/>
        <w:jc w:val="both"/>
        <w:rPr>
          <w:lang w:val="uk-UA"/>
        </w:rPr>
      </w:pPr>
      <w:r w:rsidRPr="00D96BAB">
        <w:rPr>
          <w:lang w:val="uk-UA"/>
        </w:rPr>
        <w:t>своєчасного внесення орендної плати;</w:t>
      </w:r>
    </w:p>
    <w:p w14:paraId="55B5B83D" w14:textId="77777777" w:rsidR="0041543C" w:rsidRPr="00F723F7" w:rsidRDefault="0041543C" w:rsidP="0041543C">
      <w:pPr>
        <w:numPr>
          <w:ilvl w:val="0"/>
          <w:numId w:val="8"/>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sidR="007F7CDD">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3769E848" w14:textId="77777777" w:rsidR="0041543C" w:rsidRPr="00997E68" w:rsidRDefault="0041543C" w:rsidP="0041543C">
      <w:pPr>
        <w:numPr>
          <w:ilvl w:val="0"/>
          <w:numId w:val="8"/>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7500F01D" w14:textId="77777777" w:rsidR="0041543C" w:rsidRPr="00D96BAB" w:rsidRDefault="0041543C" w:rsidP="0041543C">
      <w:pPr>
        <w:numPr>
          <w:ilvl w:val="0"/>
          <w:numId w:val="8"/>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40088032" w14:textId="77777777" w:rsidR="0041543C" w:rsidRPr="00D96BAB" w:rsidRDefault="0041543C" w:rsidP="0041543C">
      <w:pPr>
        <w:numPr>
          <w:ilvl w:val="0"/>
          <w:numId w:val="8"/>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212ADB27" w14:textId="77777777" w:rsidR="0041543C" w:rsidRPr="00D96BAB" w:rsidRDefault="0041543C" w:rsidP="0041543C">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04262A9B" w14:textId="77777777" w:rsidR="0041543C" w:rsidRPr="00D96BAB" w:rsidRDefault="0041543C" w:rsidP="0041543C">
      <w:pPr>
        <w:numPr>
          <w:ilvl w:val="0"/>
          <w:numId w:val="8"/>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473D4211" w14:textId="77777777" w:rsidR="0041543C" w:rsidRPr="00D96BAB" w:rsidRDefault="0041543C" w:rsidP="0041543C">
      <w:pPr>
        <w:jc w:val="both"/>
        <w:rPr>
          <w:b/>
          <w:lang w:val="uk-UA"/>
        </w:rPr>
      </w:pPr>
      <w:r w:rsidRPr="00D96BAB">
        <w:rPr>
          <w:lang w:val="uk-UA"/>
        </w:rPr>
        <w:t>6.3</w:t>
      </w:r>
      <w:r w:rsidRPr="00D96BAB">
        <w:rPr>
          <w:b/>
          <w:lang w:val="uk-UA"/>
        </w:rPr>
        <w:t>. Орендар має право:</w:t>
      </w:r>
    </w:p>
    <w:p w14:paraId="141C6424" w14:textId="77777777" w:rsidR="0041543C" w:rsidRPr="00D96BAB" w:rsidRDefault="0041543C" w:rsidP="0041543C">
      <w:pPr>
        <w:numPr>
          <w:ilvl w:val="0"/>
          <w:numId w:val="8"/>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03A6404" w14:textId="77777777" w:rsidR="0041543C" w:rsidRPr="00D96BAB" w:rsidRDefault="0041543C" w:rsidP="0041543C">
      <w:pPr>
        <w:numPr>
          <w:ilvl w:val="0"/>
          <w:numId w:val="8"/>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7B1BA3FF" w14:textId="77777777" w:rsidR="0041543C" w:rsidRPr="00D96BAB" w:rsidRDefault="0041543C" w:rsidP="0041543C">
      <w:pPr>
        <w:numPr>
          <w:ilvl w:val="0"/>
          <w:numId w:val="8"/>
        </w:numPr>
        <w:contextualSpacing/>
        <w:jc w:val="both"/>
        <w:rPr>
          <w:lang w:val="uk-UA"/>
        </w:rPr>
      </w:pPr>
      <w:r w:rsidRPr="00D96BAB">
        <w:rPr>
          <w:lang w:val="uk-UA"/>
        </w:rPr>
        <w:t>на доходи та прибутки одержані на орендованій ділянці;</w:t>
      </w:r>
    </w:p>
    <w:p w14:paraId="6E6F76D4" w14:textId="77777777" w:rsidR="0041543C" w:rsidRPr="00D96BAB" w:rsidRDefault="0041543C" w:rsidP="0041543C">
      <w:pPr>
        <w:numPr>
          <w:ilvl w:val="0"/>
          <w:numId w:val="8"/>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452E9355" w14:textId="77777777" w:rsidR="0041543C" w:rsidRPr="00D96BAB" w:rsidRDefault="0041543C" w:rsidP="0041543C">
      <w:pPr>
        <w:jc w:val="both"/>
        <w:rPr>
          <w:lang w:val="uk-UA"/>
        </w:rPr>
      </w:pPr>
      <w:r w:rsidRPr="00D96BAB">
        <w:rPr>
          <w:lang w:val="uk-UA"/>
        </w:rPr>
        <w:t>6.4</w:t>
      </w:r>
      <w:r w:rsidRPr="00D96BAB">
        <w:rPr>
          <w:b/>
          <w:lang w:val="uk-UA"/>
        </w:rPr>
        <w:t>. Орендар зобов’язаний</w:t>
      </w:r>
      <w:r w:rsidRPr="00D96BAB">
        <w:rPr>
          <w:lang w:val="uk-UA"/>
        </w:rPr>
        <w:t>:</w:t>
      </w:r>
    </w:p>
    <w:p w14:paraId="26D70882" w14:textId="2C405CD5" w:rsidR="0041543C" w:rsidRPr="002D06C3" w:rsidRDefault="0041543C" w:rsidP="0041543C">
      <w:pPr>
        <w:numPr>
          <w:ilvl w:val="0"/>
          <w:numId w:val="8"/>
        </w:numPr>
        <w:contextualSpacing/>
        <w:jc w:val="both"/>
        <w:rPr>
          <w:b/>
          <w:lang w:val="uk-UA"/>
        </w:rPr>
      </w:pPr>
      <w:r w:rsidRPr="002D06C3">
        <w:rPr>
          <w:b/>
          <w:lang w:val="uk-UA"/>
        </w:rPr>
        <w:t>у місячний термін</w:t>
      </w:r>
      <w:r w:rsidR="002D06C3" w:rsidRPr="002D06C3">
        <w:rPr>
          <w:b/>
          <w:lang w:val="uk-UA"/>
        </w:rPr>
        <w:t>,</w:t>
      </w:r>
      <w:r w:rsidRPr="002D06C3">
        <w:rPr>
          <w:b/>
          <w:lang w:val="uk-UA"/>
        </w:rPr>
        <w:t xml:space="preserve"> після </w:t>
      </w:r>
      <w:r w:rsidR="002D06C3" w:rsidRPr="002D06C3">
        <w:rPr>
          <w:b/>
          <w:lang w:val="uk-UA"/>
        </w:rPr>
        <w:t xml:space="preserve">проведення оплати за перший рік оренди, що підтверджується довідкою з Фінансового управління Бучанської міської ради, </w:t>
      </w:r>
      <w:r w:rsidRPr="002D06C3">
        <w:rPr>
          <w:b/>
          <w:lang w:val="uk-UA"/>
        </w:rPr>
        <w:t xml:space="preserve">зареєструвати речове право оренди </w:t>
      </w:r>
      <w:r w:rsidRPr="002D06C3">
        <w:rPr>
          <w:lang w:val="uk-UA"/>
        </w:rPr>
        <w:t>відповідно до Закону України «Про державну реєстрацію речових прав на нерухоме майно та їх обтяжень»;</w:t>
      </w:r>
    </w:p>
    <w:p w14:paraId="226E3AE5" w14:textId="77777777" w:rsidR="0041543C" w:rsidRPr="00D96BAB" w:rsidRDefault="0041543C" w:rsidP="0041543C">
      <w:pPr>
        <w:numPr>
          <w:ilvl w:val="0"/>
          <w:numId w:val="8"/>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79D62A98" w14:textId="77777777" w:rsidR="0041543C" w:rsidRPr="00D96BAB" w:rsidRDefault="0041543C" w:rsidP="0041543C">
      <w:pPr>
        <w:numPr>
          <w:ilvl w:val="0"/>
          <w:numId w:val="8"/>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282D0D65" w14:textId="77777777" w:rsidR="0041543C" w:rsidRPr="002613C8" w:rsidRDefault="0041543C" w:rsidP="0041543C">
      <w:pPr>
        <w:numPr>
          <w:ilvl w:val="0"/>
          <w:numId w:val="8"/>
        </w:numPr>
        <w:shd w:val="clear" w:color="auto" w:fill="FFFFFF"/>
        <w:ind w:left="714" w:hanging="357"/>
        <w:jc w:val="both"/>
        <w:rPr>
          <w:b/>
          <w:lang w:val="uk-UA" w:eastAsia="uk-UA"/>
        </w:rPr>
      </w:pPr>
      <w:r w:rsidRPr="002613C8">
        <w:rPr>
          <w:b/>
          <w:lang w:val="uk-UA" w:eastAsia="uk-UA"/>
        </w:rPr>
        <w:t>подати податкову декларацію протягом 20 календарних днів місяця, що настає за звітним, за нововідведені земельні ділянки та/або за новоукладеними договорами оренди землі (для юридичних та фізичних осіб-підприємців);</w:t>
      </w:r>
    </w:p>
    <w:p w14:paraId="63679F0D" w14:textId="77777777" w:rsidR="0041543C" w:rsidRPr="00D96BAB" w:rsidRDefault="0041543C" w:rsidP="0041543C">
      <w:pPr>
        <w:numPr>
          <w:ilvl w:val="0"/>
          <w:numId w:val="8"/>
        </w:numPr>
        <w:contextualSpacing/>
        <w:jc w:val="both"/>
      </w:pPr>
      <w:r w:rsidRPr="00D96BAB">
        <w:rPr>
          <w:lang w:val="uk-UA"/>
        </w:rPr>
        <w:t xml:space="preserve">самостійно обчислювати суму орендної плати </w:t>
      </w:r>
      <w:r w:rsidRPr="00D96BAB">
        <w:t>станом на 1 січня і не пізніше 20 лютого поточного року</w:t>
      </w:r>
      <w:r w:rsidRPr="00D96BAB">
        <w:rPr>
          <w:lang w:val="uk-UA"/>
        </w:rPr>
        <w:t xml:space="preserve"> </w:t>
      </w:r>
      <w:r w:rsidRPr="00D96BAB">
        <w:t>пода</w:t>
      </w:r>
      <w:r w:rsidRPr="00D96BAB">
        <w:rPr>
          <w:lang w:val="uk-UA"/>
        </w:rPr>
        <w:t xml:space="preserve">ти </w:t>
      </w:r>
      <w:r w:rsidRPr="00D96BAB">
        <w:t>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частинами за місяцями</w:t>
      </w:r>
      <w:r w:rsidRPr="00D96BAB">
        <w:rPr>
          <w:lang w:val="uk-UA"/>
        </w:rPr>
        <w:t xml:space="preserve"> (для юридичних та фізичних осіб-підприємців);</w:t>
      </w:r>
    </w:p>
    <w:p w14:paraId="194D9AE1" w14:textId="77777777" w:rsidR="0041543C" w:rsidRPr="002613C8" w:rsidRDefault="0041543C" w:rsidP="0041543C">
      <w:pPr>
        <w:numPr>
          <w:ilvl w:val="0"/>
          <w:numId w:val="8"/>
        </w:numPr>
        <w:shd w:val="clear" w:color="auto" w:fill="FFFFFF"/>
        <w:ind w:left="714" w:hanging="357"/>
        <w:jc w:val="both"/>
        <w:rPr>
          <w:b/>
          <w:lang w:val="uk-UA" w:eastAsia="uk-UA"/>
        </w:rPr>
      </w:pPr>
      <w:bookmarkStart w:id="6" w:name="n6887"/>
      <w:bookmarkEnd w:id="6"/>
      <w:r w:rsidRPr="002613C8">
        <w:rPr>
          <w:b/>
          <w:lang w:val="uk-UA" w:eastAsia="uk-UA"/>
        </w:rPr>
        <w:lastRenderedPageBreak/>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513B6575" w14:textId="77777777" w:rsidR="0041543C" w:rsidRPr="00D96BAB" w:rsidRDefault="0041543C" w:rsidP="0041543C">
      <w:pPr>
        <w:numPr>
          <w:ilvl w:val="0"/>
          <w:numId w:val="8"/>
        </w:numPr>
        <w:ind w:left="714" w:hanging="357"/>
        <w:contextualSpacing/>
        <w:jc w:val="both"/>
        <w:rPr>
          <w:lang w:val="uk-UA"/>
        </w:rPr>
      </w:pPr>
      <w:r w:rsidRPr="00D96BAB">
        <w:t>не передавати земельну ділянку в суборенду</w:t>
      </w:r>
      <w:r w:rsidRPr="00D96BAB">
        <w:rPr>
          <w:lang w:val="uk-UA"/>
        </w:rPr>
        <w:t xml:space="preserve"> без дозволу </w:t>
      </w:r>
      <w:r w:rsidRPr="00D96BAB">
        <w:t>Орендодавця;</w:t>
      </w:r>
    </w:p>
    <w:p w14:paraId="6EB00A6D" w14:textId="77777777" w:rsidR="0041543C" w:rsidRPr="00D96BAB" w:rsidRDefault="0041543C" w:rsidP="0041543C">
      <w:pPr>
        <w:numPr>
          <w:ilvl w:val="0"/>
          <w:numId w:val="8"/>
        </w:numPr>
        <w:ind w:left="714" w:hanging="357"/>
        <w:contextualSpacing/>
        <w:jc w:val="both"/>
        <w:rPr>
          <w:lang w:val="uk-UA"/>
        </w:rPr>
      </w:pPr>
      <w:r w:rsidRPr="00D96BAB">
        <w:rPr>
          <w:lang w:val="uk-UA"/>
        </w:rPr>
        <w:t>виконувати благоустрій прилеглої території;</w:t>
      </w:r>
    </w:p>
    <w:p w14:paraId="728CD807" w14:textId="77777777" w:rsidR="0041543C" w:rsidRPr="00D96BAB" w:rsidRDefault="0041543C" w:rsidP="0041543C">
      <w:pPr>
        <w:numPr>
          <w:ilvl w:val="0"/>
          <w:numId w:val="8"/>
        </w:numPr>
        <w:contextualSpacing/>
        <w:jc w:val="both"/>
        <w:rPr>
          <w:lang w:val="uk-UA"/>
        </w:rPr>
      </w:pPr>
      <w:r w:rsidRPr="00D96BAB">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20487C0E" w14:textId="77777777" w:rsidR="0041543C" w:rsidRPr="00D96BAB" w:rsidRDefault="0041543C" w:rsidP="0041543C">
      <w:pPr>
        <w:numPr>
          <w:ilvl w:val="0"/>
          <w:numId w:val="8"/>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17CBF423" w14:textId="77777777" w:rsidR="0041543C" w:rsidRPr="00D96BAB" w:rsidRDefault="0041543C" w:rsidP="0041543C">
      <w:pPr>
        <w:numPr>
          <w:ilvl w:val="0"/>
          <w:numId w:val="8"/>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0661AE65" w14:textId="77777777" w:rsidR="0041543C" w:rsidRPr="00D96BAB" w:rsidRDefault="0041543C" w:rsidP="0041543C">
      <w:pPr>
        <w:numPr>
          <w:ilvl w:val="0"/>
          <w:numId w:val="8"/>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C6C1DB3" w14:textId="77777777" w:rsidR="0041543C" w:rsidRPr="00D96BAB" w:rsidRDefault="0041543C" w:rsidP="0041543C">
      <w:pPr>
        <w:numPr>
          <w:ilvl w:val="0"/>
          <w:numId w:val="8"/>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ABC4109" w14:textId="77777777" w:rsidR="0041543C" w:rsidRPr="00D96BAB" w:rsidRDefault="0041543C" w:rsidP="0041543C">
      <w:pPr>
        <w:numPr>
          <w:ilvl w:val="0"/>
          <w:numId w:val="8"/>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7317A40C" w14:textId="77777777" w:rsidR="0041543C" w:rsidRPr="00D96BAB" w:rsidRDefault="0041543C" w:rsidP="0041543C">
      <w:pPr>
        <w:numPr>
          <w:ilvl w:val="1"/>
          <w:numId w:val="4"/>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6CFD5FE3" w14:textId="77777777" w:rsidR="0041543C" w:rsidRPr="00D96BAB" w:rsidRDefault="0041543C" w:rsidP="0041543C">
      <w:pPr>
        <w:rPr>
          <w:lang w:val="uk-UA"/>
        </w:rPr>
      </w:pPr>
    </w:p>
    <w:p w14:paraId="4F54674C" w14:textId="77777777" w:rsidR="0041543C" w:rsidRPr="00D96BAB" w:rsidRDefault="0041543C" w:rsidP="0041543C">
      <w:pPr>
        <w:numPr>
          <w:ilvl w:val="0"/>
          <w:numId w:val="4"/>
        </w:numPr>
        <w:spacing w:after="200" w:line="276" w:lineRule="auto"/>
        <w:contextualSpacing/>
        <w:jc w:val="center"/>
        <w:rPr>
          <w:b/>
          <w:lang w:val="uk-UA"/>
        </w:rPr>
      </w:pPr>
      <w:r w:rsidRPr="00D96BAB">
        <w:rPr>
          <w:b/>
          <w:lang w:val="uk-UA"/>
        </w:rPr>
        <w:t>Ризик випадкового знищення або пошкодження</w:t>
      </w:r>
    </w:p>
    <w:p w14:paraId="740BB4BC" w14:textId="77777777" w:rsidR="0041543C" w:rsidRPr="00D96BAB" w:rsidRDefault="0041543C" w:rsidP="0041543C">
      <w:pPr>
        <w:ind w:left="360"/>
        <w:contextualSpacing/>
        <w:jc w:val="center"/>
        <w:rPr>
          <w:b/>
          <w:lang w:val="uk-UA"/>
        </w:rPr>
      </w:pPr>
      <w:r w:rsidRPr="00D96BAB">
        <w:rPr>
          <w:b/>
          <w:lang w:val="uk-UA"/>
        </w:rPr>
        <w:t>об’єкта оренди чи його частини</w:t>
      </w:r>
    </w:p>
    <w:p w14:paraId="0021803E" w14:textId="77777777" w:rsidR="0041543C" w:rsidRPr="00D96BAB" w:rsidRDefault="0041543C" w:rsidP="0041543C">
      <w:pPr>
        <w:ind w:left="360"/>
        <w:contextualSpacing/>
        <w:jc w:val="center"/>
        <w:rPr>
          <w:b/>
          <w:lang w:val="uk-UA"/>
        </w:rPr>
      </w:pPr>
    </w:p>
    <w:p w14:paraId="20418C63" w14:textId="77777777" w:rsidR="0041543C" w:rsidRPr="00D96BAB" w:rsidRDefault="0041543C" w:rsidP="0041543C">
      <w:pPr>
        <w:rPr>
          <w:lang w:val="uk-UA"/>
        </w:rPr>
      </w:pPr>
      <w:r w:rsidRPr="00D96BAB">
        <w:rPr>
          <w:lang w:val="uk-UA"/>
        </w:rPr>
        <w:t>7.1. Ризик випадкового знищення або пошкодження Об’єкта оренди чи його частини несе Орендар.</w:t>
      </w:r>
    </w:p>
    <w:p w14:paraId="0DB37ED9" w14:textId="77777777" w:rsidR="0041543C" w:rsidRPr="00D96BAB" w:rsidRDefault="0041543C" w:rsidP="0041543C">
      <w:pPr>
        <w:rPr>
          <w:lang w:val="uk-UA"/>
        </w:rPr>
      </w:pPr>
    </w:p>
    <w:p w14:paraId="3A15F445" w14:textId="77777777" w:rsidR="0041543C" w:rsidRPr="00D96BAB" w:rsidRDefault="0041543C" w:rsidP="0041543C">
      <w:pPr>
        <w:numPr>
          <w:ilvl w:val="0"/>
          <w:numId w:val="4"/>
        </w:numPr>
        <w:spacing w:after="200" w:line="276" w:lineRule="auto"/>
        <w:contextualSpacing/>
        <w:jc w:val="center"/>
        <w:rPr>
          <w:b/>
          <w:lang w:val="uk-UA"/>
        </w:rPr>
      </w:pPr>
      <w:r w:rsidRPr="00D96BAB">
        <w:rPr>
          <w:b/>
          <w:lang w:val="uk-UA"/>
        </w:rPr>
        <w:t>Дійсність Договору</w:t>
      </w:r>
    </w:p>
    <w:p w14:paraId="7748BFB3" w14:textId="77777777" w:rsidR="0041543C" w:rsidRPr="00D96BAB" w:rsidRDefault="0041543C" w:rsidP="0041543C">
      <w:pPr>
        <w:ind w:left="360"/>
        <w:contextualSpacing/>
        <w:rPr>
          <w:b/>
          <w:lang w:val="uk-UA"/>
        </w:rPr>
      </w:pPr>
    </w:p>
    <w:p w14:paraId="3CEF1E8E" w14:textId="77777777" w:rsidR="0041543C" w:rsidRPr="00D96BAB" w:rsidRDefault="0041543C" w:rsidP="0041543C">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3C73F00C" w14:textId="77777777" w:rsidR="0041543C" w:rsidRPr="00D96BAB" w:rsidRDefault="0041543C" w:rsidP="0041543C">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46CCDA9E" w14:textId="77777777" w:rsidR="0041543C" w:rsidRPr="00D96BAB" w:rsidRDefault="0041543C" w:rsidP="0041543C">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3BEBCC92" w14:textId="77777777" w:rsidR="0041543C" w:rsidRPr="00D96BAB" w:rsidRDefault="0041543C" w:rsidP="0041543C">
      <w:pPr>
        <w:rPr>
          <w:lang w:val="uk-UA"/>
        </w:rPr>
      </w:pPr>
    </w:p>
    <w:p w14:paraId="6013C977" w14:textId="77777777" w:rsidR="0041543C" w:rsidRPr="00D96BAB" w:rsidRDefault="0041543C" w:rsidP="0041543C">
      <w:pPr>
        <w:numPr>
          <w:ilvl w:val="0"/>
          <w:numId w:val="10"/>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7224BE8F" w14:textId="77777777" w:rsidR="0041543C" w:rsidRPr="00D96BAB" w:rsidRDefault="0041543C" w:rsidP="0041543C">
      <w:pPr>
        <w:rPr>
          <w:b/>
          <w:lang w:val="uk-UA"/>
        </w:rPr>
      </w:pPr>
    </w:p>
    <w:p w14:paraId="06AF561C" w14:textId="77777777" w:rsidR="0041543C" w:rsidRPr="00D96BAB" w:rsidRDefault="0041543C" w:rsidP="0041543C">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0F8721DA" w14:textId="77777777" w:rsidR="0041543C" w:rsidRPr="00D96BAB" w:rsidRDefault="0041543C" w:rsidP="0041543C">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4E2A6C14" w14:textId="77777777" w:rsidR="0041543C" w:rsidRPr="00D96BAB" w:rsidRDefault="0041543C" w:rsidP="0041543C">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4C812AD5" w14:textId="77777777" w:rsidR="0041543C" w:rsidRPr="00D96BAB" w:rsidRDefault="0041543C" w:rsidP="0041543C">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125518FB" w14:textId="77777777" w:rsidR="0041543C" w:rsidRPr="00D96BAB" w:rsidRDefault="0041543C" w:rsidP="0041543C">
      <w:pPr>
        <w:jc w:val="both"/>
        <w:rPr>
          <w:b/>
          <w:lang w:val="uk-UA"/>
        </w:rPr>
      </w:pPr>
      <w:r w:rsidRPr="00D96BAB">
        <w:rPr>
          <w:lang w:val="uk-UA"/>
        </w:rPr>
        <w:t>9.5</w:t>
      </w:r>
      <w:r w:rsidRPr="00D96BAB">
        <w:rPr>
          <w:b/>
          <w:lang w:val="uk-UA"/>
        </w:rPr>
        <w:t>. Поновлення договору:</w:t>
      </w:r>
    </w:p>
    <w:p w14:paraId="65AC025D" w14:textId="77777777" w:rsidR="0041543C" w:rsidRPr="00D96BAB" w:rsidRDefault="0041543C" w:rsidP="0041543C">
      <w:pPr>
        <w:numPr>
          <w:ilvl w:val="0"/>
          <w:numId w:val="7"/>
        </w:numPr>
        <w:contextualSpacing/>
        <w:jc w:val="both"/>
        <w:rPr>
          <w:lang w:val="uk-UA"/>
        </w:rPr>
      </w:pPr>
      <w:r w:rsidRPr="00D96BAB">
        <w:rPr>
          <w:lang w:val="uk-UA"/>
        </w:rPr>
        <w:t xml:space="preserve">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w:t>
      </w:r>
      <w:r w:rsidRPr="00D96BAB">
        <w:rPr>
          <w:lang w:val="uk-UA"/>
        </w:rPr>
        <w:lastRenderedPageBreak/>
        <w:t>місяць до закінчення строку дії Договору  повідомити письмово Орендодавця про намір продовжити його дію.</w:t>
      </w:r>
    </w:p>
    <w:p w14:paraId="12E397EF" w14:textId="77777777" w:rsidR="0041543C" w:rsidRPr="00D96BAB" w:rsidRDefault="0041543C" w:rsidP="0041543C">
      <w:pPr>
        <w:numPr>
          <w:ilvl w:val="0"/>
          <w:numId w:val="7"/>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40485FC0" w14:textId="77777777" w:rsidR="0041543C" w:rsidRPr="00D96BAB" w:rsidRDefault="0041543C" w:rsidP="0041543C">
      <w:pPr>
        <w:jc w:val="both"/>
        <w:rPr>
          <w:b/>
          <w:lang w:val="uk-UA"/>
        </w:rPr>
      </w:pPr>
      <w:r w:rsidRPr="00D96BAB">
        <w:rPr>
          <w:lang w:val="uk-UA"/>
        </w:rPr>
        <w:t>9.6</w:t>
      </w:r>
      <w:r w:rsidRPr="00D96BAB">
        <w:rPr>
          <w:b/>
          <w:lang w:val="uk-UA"/>
        </w:rPr>
        <w:t>. Договір оренди припиняється в разі:</w:t>
      </w:r>
    </w:p>
    <w:p w14:paraId="338E1DDF" w14:textId="77777777" w:rsidR="0041543C" w:rsidRPr="00D96BAB" w:rsidRDefault="0041543C" w:rsidP="0041543C">
      <w:pPr>
        <w:numPr>
          <w:ilvl w:val="0"/>
          <w:numId w:val="6"/>
        </w:numPr>
        <w:contextualSpacing/>
        <w:jc w:val="both"/>
        <w:rPr>
          <w:lang w:val="uk-UA"/>
        </w:rPr>
      </w:pPr>
      <w:r w:rsidRPr="00D96BAB">
        <w:rPr>
          <w:lang w:val="uk-UA"/>
        </w:rPr>
        <w:t>закінчення строку, на який було укладено;</w:t>
      </w:r>
    </w:p>
    <w:p w14:paraId="6E1CB4AC" w14:textId="77777777" w:rsidR="0041543C" w:rsidRPr="00D96BAB" w:rsidRDefault="0041543C" w:rsidP="0041543C">
      <w:pPr>
        <w:numPr>
          <w:ilvl w:val="0"/>
          <w:numId w:val="6"/>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14:paraId="5E4C2152" w14:textId="77777777" w:rsidR="0041543C" w:rsidRPr="00D96BAB" w:rsidRDefault="0041543C" w:rsidP="0041543C">
      <w:pPr>
        <w:numPr>
          <w:ilvl w:val="0"/>
          <w:numId w:val="6"/>
        </w:numPr>
        <w:contextualSpacing/>
        <w:jc w:val="both"/>
        <w:rPr>
          <w:lang w:val="uk-UA"/>
        </w:rPr>
      </w:pPr>
      <w:r w:rsidRPr="00D96BAB">
        <w:rPr>
          <w:lang w:val="uk-UA"/>
        </w:rPr>
        <w:t>поєднання в одній особі власника земельної ділянки та орендаря;</w:t>
      </w:r>
    </w:p>
    <w:p w14:paraId="29A723ED" w14:textId="77777777" w:rsidR="0041543C" w:rsidRPr="00D96BAB" w:rsidRDefault="0041543C" w:rsidP="0041543C">
      <w:pPr>
        <w:numPr>
          <w:ilvl w:val="0"/>
          <w:numId w:val="6"/>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C1A0C79" w14:textId="77777777"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7"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5E5D3B79" w14:textId="77777777"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шляхом розірвання;</w:t>
      </w:r>
    </w:p>
    <w:p w14:paraId="39BF6FAB" w14:textId="77777777" w:rsidR="0041543C" w:rsidRPr="00D96BAB" w:rsidRDefault="0041543C" w:rsidP="0041543C">
      <w:pPr>
        <w:jc w:val="both"/>
        <w:rPr>
          <w:rFonts w:eastAsiaTheme="minorHAnsi"/>
          <w:shd w:val="clear" w:color="auto" w:fill="FFFFFF"/>
          <w:lang w:eastAsia="en-US"/>
        </w:rPr>
      </w:pPr>
      <w:r w:rsidRPr="00D96BAB">
        <w:rPr>
          <w:rFonts w:eastAsiaTheme="minorHAnsi"/>
          <w:shd w:val="clear" w:color="auto" w:fill="FFFFFF"/>
          <w:lang w:val="uk-UA" w:eastAsia="en-US"/>
        </w:rPr>
        <w:t>Д</w:t>
      </w:r>
      <w:r w:rsidRPr="00D96BAB">
        <w:rPr>
          <w:rFonts w:eastAsiaTheme="minorHAnsi"/>
          <w:shd w:val="clear" w:color="auto" w:fill="FFFFFF"/>
          <w:lang w:eastAsia="en-US"/>
        </w:rPr>
        <w:t>оговір оренди землі припиняється також в інших випадках, передбачених законом.</w:t>
      </w:r>
    </w:p>
    <w:p w14:paraId="002BBD61" w14:textId="77777777" w:rsidR="0041543C" w:rsidRPr="00D96BAB" w:rsidRDefault="00BC13D8" w:rsidP="0041543C">
      <w:pPr>
        <w:numPr>
          <w:ilvl w:val="1"/>
          <w:numId w:val="9"/>
        </w:numPr>
        <w:contextualSpacing/>
        <w:jc w:val="both"/>
        <w:rPr>
          <w:b/>
          <w:lang w:val="uk-UA"/>
        </w:rPr>
      </w:pPr>
      <w:r>
        <w:rPr>
          <w:b/>
          <w:lang w:val="uk-UA"/>
        </w:rPr>
        <w:t xml:space="preserve"> </w:t>
      </w:r>
      <w:r w:rsidR="0041543C" w:rsidRPr="00D96BAB">
        <w:rPr>
          <w:b/>
          <w:lang w:val="uk-UA"/>
        </w:rPr>
        <w:t>Припинення Договору шляхом розірвання.</w:t>
      </w:r>
    </w:p>
    <w:p w14:paraId="290CE5F1" w14:textId="77777777" w:rsidR="0041543C" w:rsidRPr="00D96BAB" w:rsidRDefault="0041543C" w:rsidP="0041543C">
      <w:pPr>
        <w:numPr>
          <w:ilvl w:val="0"/>
          <w:numId w:val="16"/>
        </w:numPr>
        <w:contextualSpacing/>
        <w:jc w:val="both"/>
        <w:rPr>
          <w:color w:val="333333"/>
          <w:shd w:val="clear" w:color="auto" w:fill="FFFFFF"/>
          <w:lang w:val="uk-UA"/>
        </w:rPr>
      </w:pPr>
      <w:r w:rsidRPr="00D96BAB">
        <w:rPr>
          <w:shd w:val="clear" w:color="auto" w:fill="FFFFFF"/>
        </w:rPr>
        <w:t xml:space="preserve">за згодою </w:t>
      </w:r>
      <w:r w:rsidRPr="00D96BAB">
        <w:rPr>
          <w:shd w:val="clear" w:color="auto" w:fill="FFFFFF"/>
          <w:lang w:val="uk-UA"/>
        </w:rPr>
        <w:t>С</w:t>
      </w:r>
      <w:r w:rsidRPr="00D96BAB">
        <w:rPr>
          <w:shd w:val="clear" w:color="auto" w:fill="FFFFFF"/>
        </w:rPr>
        <w:t>торін</w:t>
      </w:r>
      <w:r w:rsidRPr="00D96BAB">
        <w:rPr>
          <w:color w:val="333333"/>
          <w:shd w:val="clear" w:color="auto" w:fill="FFFFFF"/>
        </w:rPr>
        <w:t>.</w:t>
      </w:r>
    </w:p>
    <w:p w14:paraId="6EDE0EC3" w14:textId="77777777" w:rsidR="0041543C" w:rsidRPr="00D96BAB" w:rsidRDefault="0041543C" w:rsidP="0041543C">
      <w:pPr>
        <w:numPr>
          <w:ilvl w:val="0"/>
          <w:numId w:val="16"/>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57E9509D" w14:textId="77777777" w:rsidR="0041543C" w:rsidRPr="00D96BAB" w:rsidRDefault="0041543C" w:rsidP="0041543C">
      <w:pPr>
        <w:numPr>
          <w:ilvl w:val="0"/>
          <w:numId w:val="16"/>
        </w:numPr>
        <w:contextualSpacing/>
        <w:jc w:val="both"/>
        <w:rPr>
          <w:lang w:val="uk-UA"/>
        </w:rPr>
      </w:pPr>
      <w:r w:rsidRPr="00D96BAB">
        <w:rPr>
          <w:shd w:val="clear" w:color="auto" w:fill="FFFFFF"/>
          <w:lang w:val="uk-UA"/>
        </w:rPr>
        <w:t>за рішенням суду, в порядку, встановленому законом;</w:t>
      </w:r>
    </w:p>
    <w:p w14:paraId="2CC687F4" w14:textId="77777777" w:rsidR="0041543C" w:rsidRPr="00D96BAB" w:rsidRDefault="0041543C" w:rsidP="0041543C">
      <w:pPr>
        <w:numPr>
          <w:ilvl w:val="0"/>
          <w:numId w:val="16"/>
        </w:numPr>
        <w:contextualSpacing/>
        <w:jc w:val="both"/>
        <w:rPr>
          <w:lang w:val="uk-UA"/>
        </w:rPr>
      </w:pPr>
      <w:r w:rsidRPr="00D96BAB">
        <w:t>передача земельної ділянки у суборенду без згоди Орендодавця;</w:t>
      </w:r>
    </w:p>
    <w:p w14:paraId="575A6B37" w14:textId="77777777" w:rsidR="0041543C" w:rsidRDefault="0041543C" w:rsidP="0041543C">
      <w:pPr>
        <w:numPr>
          <w:ilvl w:val="0"/>
          <w:numId w:val="16"/>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42CFF313" w14:textId="77777777" w:rsidR="0041543C" w:rsidRPr="00D96BAB" w:rsidRDefault="0041543C" w:rsidP="0041543C">
      <w:pPr>
        <w:numPr>
          <w:ilvl w:val="0"/>
          <w:numId w:val="16"/>
        </w:numPr>
        <w:contextualSpacing/>
        <w:jc w:val="both"/>
        <w:rPr>
          <w:lang w:val="uk-UA"/>
        </w:rPr>
      </w:pPr>
      <w:r>
        <w:rPr>
          <w:lang w:val="uk-UA"/>
        </w:rPr>
        <w:t>використання земельної ділянки не за призначенням.</w:t>
      </w:r>
    </w:p>
    <w:p w14:paraId="3EACEE6D" w14:textId="77777777" w:rsidR="0041543C" w:rsidRPr="00D96BAB" w:rsidRDefault="0041543C" w:rsidP="0041543C">
      <w:pPr>
        <w:numPr>
          <w:ilvl w:val="1"/>
          <w:numId w:val="9"/>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0B43B33A" w14:textId="77777777" w:rsidR="0041543C" w:rsidRPr="00D96BAB" w:rsidRDefault="0041543C" w:rsidP="0041543C">
      <w:pPr>
        <w:numPr>
          <w:ilvl w:val="1"/>
          <w:numId w:val="9"/>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F3F7390" w14:textId="77777777" w:rsidR="0041543C" w:rsidRPr="00D96BAB" w:rsidRDefault="0041543C" w:rsidP="0041543C">
      <w:pPr>
        <w:numPr>
          <w:ilvl w:val="1"/>
          <w:numId w:val="9"/>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00413DB3" w14:textId="77777777" w:rsidR="0041543C" w:rsidRPr="00D96BAB" w:rsidRDefault="0041543C" w:rsidP="0041543C">
      <w:pPr>
        <w:numPr>
          <w:ilvl w:val="1"/>
          <w:numId w:val="9"/>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61E89C18" w14:textId="77777777" w:rsidR="0041543C" w:rsidRDefault="0041543C" w:rsidP="0041543C">
      <w:pPr>
        <w:numPr>
          <w:ilvl w:val="1"/>
          <w:numId w:val="9"/>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33B93B08" w14:textId="77777777" w:rsidR="0041543C" w:rsidRPr="00D96BAB" w:rsidRDefault="0041543C" w:rsidP="0041543C">
      <w:pPr>
        <w:ind w:left="360"/>
        <w:contextualSpacing/>
        <w:jc w:val="both"/>
        <w:rPr>
          <w:lang w:val="uk-UA"/>
        </w:rPr>
      </w:pPr>
    </w:p>
    <w:p w14:paraId="641A82DD" w14:textId="77777777" w:rsidR="0041543C" w:rsidRPr="00D96BAB" w:rsidRDefault="0041543C" w:rsidP="0041543C">
      <w:pPr>
        <w:numPr>
          <w:ilvl w:val="0"/>
          <w:numId w:val="9"/>
        </w:numPr>
        <w:contextualSpacing/>
        <w:jc w:val="center"/>
        <w:rPr>
          <w:b/>
          <w:lang w:val="uk-UA"/>
        </w:rPr>
      </w:pPr>
      <w:r w:rsidRPr="00D96BAB">
        <w:rPr>
          <w:b/>
          <w:lang w:val="uk-UA"/>
        </w:rPr>
        <w:t>Відповідальність Сторін</w:t>
      </w:r>
    </w:p>
    <w:p w14:paraId="681B33C5" w14:textId="77777777" w:rsidR="0041543C" w:rsidRPr="00D96BAB" w:rsidRDefault="0041543C" w:rsidP="0041543C">
      <w:pPr>
        <w:ind w:left="360"/>
        <w:jc w:val="center"/>
        <w:rPr>
          <w:b/>
        </w:rPr>
      </w:pPr>
      <w:r w:rsidRPr="00D96BAB">
        <w:rPr>
          <w:b/>
          <w:lang w:val="uk-UA"/>
        </w:rPr>
        <w:t>за невиконання або неналежне виконання Договору</w:t>
      </w:r>
    </w:p>
    <w:p w14:paraId="769E0473" w14:textId="77777777" w:rsidR="0041543C" w:rsidRPr="00D96BAB" w:rsidRDefault="0041543C" w:rsidP="0041543C">
      <w:pPr>
        <w:ind w:left="360"/>
        <w:jc w:val="center"/>
        <w:rPr>
          <w:b/>
          <w:lang w:val="uk-UA"/>
        </w:rPr>
      </w:pPr>
      <w:r w:rsidRPr="00D96BAB">
        <w:rPr>
          <w:b/>
          <w:lang w:val="uk-UA"/>
        </w:rPr>
        <w:t>та вирішення спорів</w:t>
      </w:r>
    </w:p>
    <w:p w14:paraId="271DA198" w14:textId="77777777" w:rsidR="0041543C" w:rsidRPr="00D96BAB" w:rsidRDefault="0041543C" w:rsidP="0041543C">
      <w:pPr>
        <w:ind w:left="360"/>
        <w:jc w:val="center"/>
        <w:rPr>
          <w:b/>
          <w:lang w:val="uk-UA"/>
        </w:rPr>
      </w:pPr>
    </w:p>
    <w:p w14:paraId="36CD1AC3" w14:textId="77777777" w:rsidR="0041543C" w:rsidRPr="00D96BAB" w:rsidRDefault="0041543C" w:rsidP="0041543C">
      <w:pPr>
        <w:numPr>
          <w:ilvl w:val="1"/>
          <w:numId w:val="5"/>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75887CCF"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10290677"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10E9C10D"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729FBD93" w14:textId="77777777" w:rsidR="0041543C" w:rsidRPr="00D96BAB" w:rsidRDefault="0041543C" w:rsidP="0041543C">
      <w:pPr>
        <w:numPr>
          <w:ilvl w:val="1"/>
          <w:numId w:val="5"/>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14:paraId="7538B6E5" w14:textId="77777777" w:rsidR="0041543C" w:rsidRPr="00D96BAB" w:rsidRDefault="0041543C" w:rsidP="0041543C">
      <w:pPr>
        <w:numPr>
          <w:ilvl w:val="1"/>
          <w:numId w:val="5"/>
        </w:numPr>
        <w:ind w:left="0" w:firstLine="0"/>
        <w:contextualSpacing/>
        <w:jc w:val="both"/>
        <w:rPr>
          <w:lang w:val="uk-UA"/>
        </w:rPr>
      </w:pPr>
      <w:r w:rsidRPr="00D96BAB">
        <w:rPr>
          <w:lang w:val="uk-UA"/>
        </w:rPr>
        <w:lastRenderedPageBreak/>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1BCD7132" w14:textId="77777777" w:rsidR="0041543C" w:rsidRPr="00D96BAB" w:rsidRDefault="0041543C" w:rsidP="0041543C">
      <w:pPr>
        <w:numPr>
          <w:ilvl w:val="1"/>
          <w:numId w:val="5"/>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14:paraId="337C4456" w14:textId="77777777" w:rsidR="0041543C" w:rsidRPr="00D96BAB" w:rsidRDefault="0041543C" w:rsidP="0041543C">
      <w:pPr>
        <w:ind w:left="720"/>
        <w:rPr>
          <w:lang w:val="uk-UA"/>
        </w:rPr>
      </w:pPr>
    </w:p>
    <w:p w14:paraId="24375EA2" w14:textId="77777777" w:rsidR="0041543C" w:rsidRPr="009052FA" w:rsidRDefault="0041543C" w:rsidP="0041543C">
      <w:pPr>
        <w:numPr>
          <w:ilvl w:val="0"/>
          <w:numId w:val="9"/>
        </w:numPr>
        <w:spacing w:after="200" w:line="276" w:lineRule="auto"/>
        <w:contextualSpacing/>
        <w:jc w:val="center"/>
        <w:rPr>
          <w:b/>
        </w:rPr>
      </w:pPr>
      <w:r w:rsidRPr="00D96BAB">
        <w:rPr>
          <w:b/>
        </w:rPr>
        <w:t>Прикінцеві положення</w:t>
      </w:r>
      <w:r>
        <w:rPr>
          <w:b/>
          <w:lang w:val="uk-UA"/>
        </w:rPr>
        <w:t>.</w:t>
      </w:r>
    </w:p>
    <w:p w14:paraId="7B363FB8" w14:textId="77777777" w:rsidR="0041543C" w:rsidRPr="00D96BAB" w:rsidRDefault="0041543C" w:rsidP="0041543C">
      <w:pPr>
        <w:spacing w:after="200" w:line="276" w:lineRule="auto"/>
        <w:ind w:left="360"/>
        <w:contextualSpacing/>
        <w:rPr>
          <w:b/>
        </w:rPr>
      </w:pPr>
    </w:p>
    <w:p w14:paraId="6B3771FF"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1.</w:t>
      </w:r>
      <w:r w:rsidRPr="00D96BAB">
        <w:rPr>
          <w:rFonts w:eastAsiaTheme="minorHAnsi"/>
          <w:lang w:eastAsia="en-US"/>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491D4317"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eastAsia="en-US"/>
        </w:rPr>
        <w:t>2.Даний договір набирає чинності після підписання його Сторонами.</w:t>
      </w:r>
    </w:p>
    <w:p w14:paraId="02A3A226"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14:paraId="5A9048A5" w14:textId="67C134F1" w:rsidR="0041543C" w:rsidRPr="00D96BAB" w:rsidRDefault="0041543C" w:rsidP="0041543C">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665E60" w:rsidRPr="00665E60">
        <w:rPr>
          <w:rFonts w:eastAsiaTheme="minorHAnsi"/>
          <w:iCs/>
          <w:lang w:val="uk-UA" w:eastAsia="en-US"/>
        </w:rPr>
        <w:t>3210800000:01:098:0238</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w:t>
      </w:r>
      <w:r w:rsidR="00C526EA">
        <w:rPr>
          <w:rFonts w:eastAsiaTheme="minorHAnsi"/>
          <w:lang w:val="uk-UA" w:eastAsia="en-US"/>
        </w:rPr>
        <w:t>аний</w:t>
      </w:r>
      <w:r w:rsidRPr="00D96BAB">
        <w:rPr>
          <w:rFonts w:eastAsiaTheme="minorHAnsi"/>
          <w:lang w:val="uk-UA" w:eastAsia="en-US"/>
        </w:rPr>
        <w:t xml:space="preserve"> за допомогою кваліфікованого електронного підпису з урахуванням вимог Закону України</w:t>
      </w:r>
      <w:r w:rsidR="00665E60">
        <w:rPr>
          <w:rFonts w:eastAsiaTheme="minorHAnsi"/>
          <w:lang w:val="uk-UA" w:eastAsia="en-US"/>
        </w:rPr>
        <w:t xml:space="preserve">                                  </w:t>
      </w:r>
      <w:r w:rsidRPr="00D96BAB">
        <w:rPr>
          <w:rFonts w:eastAsiaTheme="minorHAnsi"/>
          <w:lang w:val="uk-UA" w:eastAsia="en-US"/>
        </w:rPr>
        <w:t xml:space="preserve"> «Про електронні довірчі послуги».</w:t>
      </w:r>
    </w:p>
    <w:p w14:paraId="6C3FCEAA"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5.</w:t>
      </w:r>
      <w:r w:rsidRPr="00D96BAB">
        <w:rPr>
          <w:rFonts w:eastAsiaTheme="minorHAnsi"/>
          <w:lang w:eastAsia="en-US"/>
        </w:rPr>
        <w:t>Договір оренди земельної ділянки</w:t>
      </w:r>
      <w:r w:rsidRPr="00D96BAB">
        <w:rPr>
          <w:rFonts w:eastAsiaTheme="minorHAnsi"/>
          <w:iCs/>
          <w:lang w:eastAsia="en-US"/>
        </w:rPr>
        <w:t xml:space="preserve"> (к.н.</w:t>
      </w:r>
      <w:r>
        <w:rPr>
          <w:rFonts w:eastAsiaTheme="minorHAnsi"/>
          <w:iCs/>
          <w:lang w:val="uk-UA" w:eastAsia="en-US"/>
        </w:rPr>
        <w:t xml:space="preserve"> </w:t>
      </w:r>
      <w:r w:rsidR="00665E60" w:rsidRPr="00665E60">
        <w:rPr>
          <w:rFonts w:eastAsiaTheme="minorHAnsi"/>
          <w:iCs/>
          <w:lang w:val="uk-UA" w:eastAsia="en-US"/>
        </w:rPr>
        <w:t>3210800000:01:098:0238</w:t>
      </w:r>
      <w:r w:rsidRPr="00D96BAB">
        <w:rPr>
          <w:rFonts w:eastAsiaTheme="minorHAnsi"/>
          <w:iCs/>
          <w:lang w:eastAsia="en-US"/>
        </w:rPr>
        <w:t xml:space="preserve">), за результатами земельних торгів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від </w:t>
      </w:r>
      <w:r w:rsidRPr="00D96BAB">
        <w:rPr>
          <w:rFonts w:eastAsiaTheme="minorHAnsi"/>
          <w:lang w:val="uk-UA" w:eastAsia="en-US"/>
        </w:rPr>
        <w:t>____</w:t>
      </w:r>
      <w:r w:rsidRPr="00D96BAB">
        <w:rPr>
          <w:rFonts w:eastAsiaTheme="minorHAnsi"/>
          <w:lang w:eastAsia="en-US"/>
        </w:rPr>
        <w:t>), також підписаний у паперовому форматі в двох примірниках, що мають однакову юридичну силу та видаються Сторонам.</w:t>
      </w:r>
    </w:p>
    <w:p w14:paraId="66E82FBD" w14:textId="77777777" w:rsidR="0041543C" w:rsidRPr="00D96BAB" w:rsidRDefault="0041543C" w:rsidP="0041543C">
      <w:pPr>
        <w:spacing w:line="276" w:lineRule="auto"/>
        <w:ind w:left="283"/>
        <w:rPr>
          <w:rFonts w:eastAsiaTheme="minorHAnsi"/>
          <w:lang w:eastAsia="en-US"/>
        </w:rPr>
      </w:pPr>
      <w:r w:rsidRPr="00D96BAB">
        <w:rPr>
          <w:rFonts w:eastAsiaTheme="minorHAnsi"/>
          <w:lang w:val="uk-UA" w:eastAsia="en-US"/>
        </w:rPr>
        <w:t>6.</w:t>
      </w:r>
      <w:r w:rsidRPr="00D96BAB">
        <w:rPr>
          <w:rFonts w:eastAsiaTheme="minorHAnsi"/>
          <w:lang w:eastAsia="en-US"/>
        </w:rPr>
        <w:t>Додатки до цього договору є його невід’ємною і складовою частиною.</w:t>
      </w:r>
    </w:p>
    <w:p w14:paraId="747C59B9" w14:textId="77777777"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Протокол про результати земельних торгів  </w:t>
      </w:r>
      <w:r w:rsidRPr="00D96BAB">
        <w:t xml:space="preserve">№ </w:t>
      </w:r>
      <w:r w:rsidRPr="00D96BAB">
        <w:rPr>
          <w:lang w:val="uk-UA"/>
        </w:rPr>
        <w:t>___</w:t>
      </w:r>
      <w:r w:rsidRPr="00D96BAB">
        <w:t xml:space="preserve"> від </w:t>
      </w:r>
      <w:r w:rsidRPr="00D96BAB">
        <w:rPr>
          <w:lang w:val="uk-UA"/>
        </w:rPr>
        <w:t>___</w:t>
      </w:r>
    </w:p>
    <w:p w14:paraId="618AF5E8" w14:textId="5776F0B1"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Витяг № </w:t>
      </w:r>
      <w:r w:rsidR="00C526EA">
        <w:rPr>
          <w:iCs/>
          <w:lang w:val="uk-UA"/>
        </w:rPr>
        <w:t>НВ-9975629602025</w:t>
      </w:r>
      <w:r w:rsidRPr="00D96BAB">
        <w:rPr>
          <w:iCs/>
        </w:rPr>
        <w:t xml:space="preserve"> із технічної документації з нормативної грошової оцінки земельних ділянок.</w:t>
      </w:r>
    </w:p>
    <w:p w14:paraId="2B08AE1C" w14:textId="286D86AF" w:rsidR="0041543C" w:rsidRPr="00D96BAB" w:rsidRDefault="0041543C" w:rsidP="0041543C">
      <w:pPr>
        <w:numPr>
          <w:ilvl w:val="0"/>
          <w:numId w:val="3"/>
        </w:numPr>
        <w:tabs>
          <w:tab w:val="num" w:pos="1080"/>
          <w:tab w:val="num" w:pos="2520"/>
        </w:tabs>
        <w:spacing w:after="200" w:line="276" w:lineRule="auto"/>
        <w:ind w:left="643"/>
        <w:contextualSpacing/>
        <w:jc w:val="both"/>
        <w:rPr>
          <w:iCs/>
        </w:rPr>
      </w:pPr>
      <w:r w:rsidRPr="00D96BAB">
        <w:rPr>
          <w:iCs/>
        </w:rPr>
        <w:t xml:space="preserve">Рішення Бучанської міської ради </w:t>
      </w:r>
      <w:r w:rsidRPr="00D96BAB">
        <w:rPr>
          <w:bCs/>
          <w:iCs/>
        </w:rPr>
        <w:t>від</w:t>
      </w:r>
      <w:r w:rsidR="00F034D3">
        <w:rPr>
          <w:bCs/>
          <w:iCs/>
          <w:lang w:val="uk-UA"/>
        </w:rPr>
        <w:t xml:space="preserve"> 16.09.</w:t>
      </w:r>
      <w:r>
        <w:rPr>
          <w:bCs/>
          <w:iCs/>
          <w:lang w:val="uk-UA"/>
        </w:rPr>
        <w:t>2025р</w:t>
      </w:r>
      <w:r w:rsidR="00331650">
        <w:rPr>
          <w:bCs/>
          <w:iCs/>
          <w:lang w:val="uk-UA"/>
        </w:rPr>
        <w:t>.</w:t>
      </w:r>
      <w:r w:rsidRPr="00D96BAB">
        <w:rPr>
          <w:bCs/>
          <w:iCs/>
        </w:rPr>
        <w:t xml:space="preserve"> за </w:t>
      </w:r>
      <w:r w:rsidR="00F034D3" w:rsidRPr="00F034D3">
        <w:rPr>
          <w:bCs/>
          <w:iCs/>
          <w:lang w:val="uk-UA"/>
        </w:rPr>
        <w:t>№ 5812-81-VIII</w:t>
      </w:r>
      <w:r>
        <w:rPr>
          <w:bCs/>
          <w:iCs/>
          <w:lang w:val="uk-UA"/>
        </w:rPr>
        <w:t>.</w:t>
      </w:r>
    </w:p>
    <w:p w14:paraId="070C2012" w14:textId="77777777" w:rsidR="0041543C" w:rsidRPr="00D96BAB" w:rsidRDefault="0041543C" w:rsidP="0041543C">
      <w:pPr>
        <w:ind w:left="360"/>
        <w:rPr>
          <w:b/>
        </w:rPr>
      </w:pPr>
    </w:p>
    <w:p w14:paraId="77371958" w14:textId="77777777" w:rsidR="0041543C" w:rsidRPr="00D96BAB" w:rsidRDefault="0041543C" w:rsidP="0041543C">
      <w:pPr>
        <w:ind w:left="360"/>
        <w:rPr>
          <w:b/>
          <w:lang w:val="uk-UA"/>
        </w:rPr>
      </w:pPr>
    </w:p>
    <w:p w14:paraId="17D437C3" w14:textId="77777777" w:rsidR="0041543C" w:rsidRPr="00D96BAB" w:rsidRDefault="0041543C" w:rsidP="0041543C">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41543C" w:rsidRPr="00D96BAB" w14:paraId="3D9531C9" w14:textId="77777777" w:rsidTr="001D1AA9">
        <w:tc>
          <w:tcPr>
            <w:tcW w:w="4819" w:type="dxa"/>
            <w:shd w:val="clear" w:color="auto" w:fill="auto"/>
          </w:tcPr>
          <w:p w14:paraId="436BF1CE" w14:textId="77777777" w:rsidR="0041543C" w:rsidRPr="00D96BAB" w:rsidRDefault="0041543C" w:rsidP="001D1AA9">
            <w:pPr>
              <w:rPr>
                <w:b/>
                <w:lang w:val="uk-UA"/>
              </w:rPr>
            </w:pPr>
            <w:r w:rsidRPr="00D96BAB">
              <w:rPr>
                <w:b/>
                <w:lang w:val="uk-UA"/>
              </w:rPr>
              <w:t>ОРЕНДОДАВЕЦЬ</w:t>
            </w:r>
          </w:p>
          <w:p w14:paraId="1F284DFF" w14:textId="77777777" w:rsidR="0041543C" w:rsidRPr="00D96BAB" w:rsidRDefault="0041543C" w:rsidP="001D1AA9">
            <w:pPr>
              <w:rPr>
                <w:lang w:val="uk-UA"/>
              </w:rPr>
            </w:pPr>
          </w:p>
          <w:p w14:paraId="6844E12A" w14:textId="77777777" w:rsidR="0041543C" w:rsidRPr="00D96BAB" w:rsidRDefault="0041543C" w:rsidP="001D1AA9">
            <w:pPr>
              <w:rPr>
                <w:lang w:val="uk-UA"/>
              </w:rPr>
            </w:pPr>
            <w:r w:rsidRPr="00D96BAB">
              <w:rPr>
                <w:b/>
                <w:lang w:val="uk-UA"/>
              </w:rPr>
              <w:t xml:space="preserve">Бучанська міська рада </w:t>
            </w:r>
          </w:p>
          <w:p w14:paraId="357EE492" w14:textId="77777777" w:rsidR="0041543C" w:rsidRPr="00D96BAB" w:rsidRDefault="0041543C" w:rsidP="001D1AA9">
            <w:pPr>
              <w:rPr>
                <w:lang w:val="uk-UA"/>
              </w:rPr>
            </w:pPr>
            <w:r w:rsidRPr="00D96BAB">
              <w:rPr>
                <w:lang w:val="uk-UA"/>
              </w:rPr>
              <w:t>ЄДРПОУ: 04360586</w:t>
            </w:r>
          </w:p>
          <w:p w14:paraId="6013867C" w14:textId="77777777" w:rsidR="0041543C" w:rsidRPr="00D96BAB" w:rsidRDefault="0041543C" w:rsidP="001D1AA9">
            <w:pPr>
              <w:rPr>
                <w:lang w:val="uk-UA"/>
              </w:rPr>
            </w:pPr>
          </w:p>
        </w:tc>
        <w:tc>
          <w:tcPr>
            <w:tcW w:w="4994" w:type="dxa"/>
            <w:shd w:val="clear" w:color="auto" w:fill="auto"/>
          </w:tcPr>
          <w:p w14:paraId="681B2DE4" w14:textId="77777777" w:rsidR="0041543C" w:rsidRPr="00D96BAB" w:rsidRDefault="0041543C" w:rsidP="001D1AA9">
            <w:pPr>
              <w:rPr>
                <w:b/>
                <w:lang w:val="uk-UA"/>
              </w:rPr>
            </w:pPr>
            <w:r w:rsidRPr="00D96BAB">
              <w:rPr>
                <w:b/>
                <w:lang w:val="uk-UA"/>
              </w:rPr>
              <w:t>ОРЕНДАР</w:t>
            </w:r>
          </w:p>
          <w:p w14:paraId="75BC84C7" w14:textId="77777777" w:rsidR="0041543C" w:rsidRPr="00D96BAB" w:rsidRDefault="0041543C" w:rsidP="001D1AA9">
            <w:pPr>
              <w:rPr>
                <w:lang w:val="uk-UA"/>
              </w:rPr>
            </w:pPr>
          </w:p>
          <w:p w14:paraId="5C3EB749" w14:textId="77777777" w:rsidR="0041543C" w:rsidRPr="00D96BAB" w:rsidRDefault="0041543C" w:rsidP="001D1AA9">
            <w:pPr>
              <w:rPr>
                <w:b/>
                <w:bCs/>
                <w:lang w:val="uk-UA"/>
              </w:rPr>
            </w:pPr>
            <w:r w:rsidRPr="00D96BAB">
              <w:rPr>
                <w:b/>
                <w:bCs/>
                <w:lang w:val="uk-UA"/>
              </w:rPr>
              <w:t>_____________________________</w:t>
            </w:r>
          </w:p>
          <w:p w14:paraId="6D0A420F" w14:textId="77777777" w:rsidR="0041543C" w:rsidRPr="00D96BAB" w:rsidRDefault="0041543C" w:rsidP="001D1AA9">
            <w:pPr>
              <w:rPr>
                <w:lang w:val="uk-UA"/>
              </w:rPr>
            </w:pPr>
            <w:r w:rsidRPr="00D96BAB">
              <w:rPr>
                <w:lang w:val="uk-UA"/>
              </w:rPr>
              <w:t>ЄДРПОУ: ____________________</w:t>
            </w:r>
          </w:p>
        </w:tc>
      </w:tr>
      <w:tr w:rsidR="0041543C" w:rsidRPr="00D96BAB" w14:paraId="7A06C259" w14:textId="77777777" w:rsidTr="001D1AA9">
        <w:trPr>
          <w:trHeight w:val="66"/>
        </w:trPr>
        <w:tc>
          <w:tcPr>
            <w:tcW w:w="4819" w:type="dxa"/>
            <w:shd w:val="clear" w:color="auto" w:fill="auto"/>
          </w:tcPr>
          <w:p w14:paraId="1FA3BB12" w14:textId="77777777" w:rsidR="0041543C" w:rsidRPr="00D96BAB" w:rsidRDefault="0041543C" w:rsidP="001D1AA9">
            <w:pPr>
              <w:rPr>
                <w:b/>
                <w:lang w:val="uk-UA"/>
              </w:rPr>
            </w:pPr>
          </w:p>
        </w:tc>
        <w:tc>
          <w:tcPr>
            <w:tcW w:w="4994" w:type="dxa"/>
            <w:shd w:val="clear" w:color="auto" w:fill="auto"/>
          </w:tcPr>
          <w:p w14:paraId="674C6D37" w14:textId="77777777" w:rsidR="0041543C" w:rsidRPr="00D96BAB" w:rsidRDefault="0041543C" w:rsidP="001D1AA9">
            <w:pPr>
              <w:rPr>
                <w:b/>
                <w:lang w:val="uk-UA"/>
              </w:rPr>
            </w:pPr>
          </w:p>
        </w:tc>
      </w:tr>
    </w:tbl>
    <w:p w14:paraId="705ADBB2" w14:textId="77777777" w:rsidR="00840302" w:rsidRDefault="00840302" w:rsidP="003B1065">
      <w:pPr>
        <w:spacing w:line="276" w:lineRule="auto"/>
        <w:ind w:left="360" w:right="99"/>
        <w:jc w:val="both"/>
        <w:rPr>
          <w:rFonts w:eastAsia="Calibri"/>
          <w:color w:val="000000"/>
          <w:sz w:val="22"/>
          <w:szCs w:val="22"/>
          <w:lang w:val="uk-UA" w:eastAsia="en-US"/>
        </w:rPr>
      </w:pPr>
    </w:p>
    <w:p w14:paraId="68AB362B" w14:textId="77777777" w:rsidR="00840302" w:rsidRDefault="00840302" w:rsidP="003B1065">
      <w:pPr>
        <w:spacing w:line="276" w:lineRule="auto"/>
        <w:ind w:left="360" w:right="99"/>
        <w:jc w:val="both"/>
        <w:rPr>
          <w:rFonts w:eastAsia="Calibri"/>
          <w:color w:val="000000"/>
          <w:sz w:val="22"/>
          <w:szCs w:val="22"/>
          <w:lang w:val="uk-UA" w:eastAsia="en-US"/>
        </w:rPr>
      </w:pPr>
    </w:p>
    <w:p w14:paraId="0B4A0F3A" w14:textId="77777777" w:rsidR="003B1065" w:rsidRPr="007E4B09" w:rsidRDefault="003B1065" w:rsidP="003B1065">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3336E45C" w14:textId="77777777" w:rsidR="003B1065" w:rsidRDefault="003B1065" w:rsidP="003B1065">
      <w:pPr>
        <w:shd w:val="clear" w:color="auto" w:fill="FFFFFF"/>
        <w:spacing w:after="75" w:line="210" w:lineRule="atLeast"/>
        <w:jc w:val="both"/>
        <w:rPr>
          <w:lang w:val="uk-UA"/>
        </w:rPr>
      </w:pPr>
    </w:p>
    <w:p w14:paraId="5F1C01CC" w14:textId="138687F2" w:rsidR="000A6B7E" w:rsidRDefault="000A6B7E" w:rsidP="003B1065">
      <w:pPr>
        <w:rPr>
          <w:lang w:val="uk-UA"/>
        </w:rPr>
      </w:pPr>
    </w:p>
    <w:p w14:paraId="2B1A114D" w14:textId="77777777" w:rsidR="000A6B7E" w:rsidRDefault="000A6B7E" w:rsidP="003B1065">
      <w:pPr>
        <w:rPr>
          <w:lang w:val="uk-UA"/>
        </w:rPr>
      </w:pPr>
    </w:p>
    <w:p w14:paraId="28E8DED8" w14:textId="77777777" w:rsidR="00925A7E" w:rsidRDefault="00925A7E" w:rsidP="00925A7E">
      <w:pPr>
        <w:rPr>
          <w:rFonts w:eastAsia="Calibri"/>
          <w:b/>
          <w:lang w:val="uk-UA"/>
        </w:rPr>
      </w:pPr>
      <w:r>
        <w:rPr>
          <w:rFonts w:eastAsia="Calibri"/>
          <w:b/>
          <w:lang w:val="uk-UA"/>
        </w:rPr>
        <w:t>Начальник земельного відділу</w:t>
      </w:r>
    </w:p>
    <w:p w14:paraId="08B9BFE4" w14:textId="77777777" w:rsidR="00925A7E" w:rsidRDefault="00925A7E" w:rsidP="00925A7E">
      <w:pPr>
        <w:rPr>
          <w:rFonts w:eastAsia="Calibri"/>
          <w:b/>
          <w:lang w:val="uk-UA"/>
        </w:rPr>
      </w:pPr>
      <w:r>
        <w:rPr>
          <w:rFonts w:eastAsia="Calibri"/>
          <w:b/>
          <w:lang w:val="uk-UA"/>
        </w:rPr>
        <w:t xml:space="preserve">управління  містобудування, </w:t>
      </w:r>
    </w:p>
    <w:p w14:paraId="05D7B557" w14:textId="655ADD6A" w:rsidR="000A6B7E" w:rsidRPr="000A6B7E" w:rsidRDefault="00925A7E" w:rsidP="00925A7E">
      <w:pPr>
        <w:rPr>
          <w:b/>
          <w:bCs/>
          <w:sz w:val="28"/>
          <w:szCs w:val="28"/>
          <w:lang w:val="uk-UA"/>
        </w:rPr>
      </w:pPr>
      <w:r>
        <w:rPr>
          <w:rFonts w:eastAsia="Calibri"/>
          <w:b/>
          <w:lang w:val="uk-UA"/>
        </w:rPr>
        <w:t>архітектури та земельних відносин</w:t>
      </w:r>
      <w:r w:rsidR="000A6B7E">
        <w:rPr>
          <w:b/>
          <w:bCs/>
          <w:sz w:val="28"/>
          <w:szCs w:val="28"/>
          <w:lang w:val="uk-UA"/>
        </w:rPr>
        <w:tab/>
      </w:r>
      <w:r w:rsidR="000A6B7E">
        <w:rPr>
          <w:b/>
          <w:bCs/>
          <w:sz w:val="28"/>
          <w:szCs w:val="28"/>
          <w:lang w:val="uk-UA"/>
        </w:rPr>
        <w:tab/>
      </w:r>
      <w:r w:rsidR="000A6B7E">
        <w:rPr>
          <w:b/>
          <w:bCs/>
          <w:sz w:val="28"/>
          <w:szCs w:val="28"/>
          <w:lang w:val="uk-UA"/>
        </w:rPr>
        <w:tab/>
      </w:r>
      <w:r w:rsidR="000A6B7E">
        <w:rPr>
          <w:b/>
          <w:bCs/>
          <w:sz w:val="28"/>
          <w:szCs w:val="28"/>
          <w:lang w:val="uk-UA"/>
        </w:rPr>
        <w:tab/>
      </w:r>
      <w:r>
        <w:rPr>
          <w:b/>
          <w:bCs/>
          <w:sz w:val="28"/>
          <w:szCs w:val="28"/>
          <w:lang w:val="uk-UA"/>
        </w:rPr>
        <w:t xml:space="preserve"> </w:t>
      </w:r>
      <w:r w:rsidR="000A6B7E">
        <w:rPr>
          <w:b/>
          <w:bCs/>
          <w:sz w:val="28"/>
          <w:szCs w:val="28"/>
          <w:lang w:val="uk-UA"/>
        </w:rPr>
        <w:t xml:space="preserve">  Ганна ВОЗНЮК</w:t>
      </w:r>
    </w:p>
    <w:p w14:paraId="26986743" w14:textId="3FBE32C8" w:rsidR="000A6B7E" w:rsidRDefault="000A6B7E" w:rsidP="003B1065">
      <w:pPr>
        <w:rPr>
          <w:lang w:val="uk-UA"/>
        </w:rPr>
      </w:pPr>
    </w:p>
    <w:p w14:paraId="7EAEFA65" w14:textId="169521B9" w:rsidR="000A6B7E" w:rsidRDefault="000A6B7E" w:rsidP="003B1065">
      <w:pPr>
        <w:rPr>
          <w:lang w:val="uk-UA"/>
        </w:rPr>
      </w:pPr>
    </w:p>
    <w:p w14:paraId="723B8507" w14:textId="77777777" w:rsidR="000A6B7E" w:rsidRDefault="000A6B7E" w:rsidP="003B1065">
      <w:pPr>
        <w:rPr>
          <w:lang w:val="uk-UA"/>
        </w:rPr>
      </w:pPr>
    </w:p>
    <w:p w14:paraId="4BAFFACD" w14:textId="77777777" w:rsidR="000A6B7E" w:rsidRPr="00A91D0D" w:rsidRDefault="000A6B7E" w:rsidP="003B1065">
      <w:pPr>
        <w:rPr>
          <w:lang w:val="uk-UA"/>
        </w:rPr>
      </w:pPr>
    </w:p>
    <w:p w14:paraId="3D93000B" w14:textId="274BE2E8" w:rsidR="00743380" w:rsidRPr="000A6B7E" w:rsidRDefault="003B1065">
      <w:pPr>
        <w:rPr>
          <w:bCs/>
        </w:rPr>
      </w:pPr>
      <w:r w:rsidRPr="00A91D0D">
        <w:rPr>
          <w:b/>
          <w:sz w:val="28"/>
          <w:szCs w:val="28"/>
          <w:lang w:val="uk-UA"/>
        </w:rPr>
        <w:t xml:space="preserve">Секретар ради                            </w:t>
      </w:r>
      <w:r w:rsidR="000A6B7E">
        <w:rPr>
          <w:b/>
          <w:sz w:val="28"/>
          <w:szCs w:val="28"/>
          <w:lang w:val="uk-UA"/>
        </w:rPr>
        <w:t xml:space="preserve">  </w:t>
      </w:r>
      <w:r w:rsidRPr="00A91D0D">
        <w:rPr>
          <w:b/>
          <w:sz w:val="28"/>
          <w:szCs w:val="28"/>
          <w:lang w:val="uk-UA"/>
        </w:rPr>
        <w:t xml:space="preserve">                              </w:t>
      </w:r>
      <w:r w:rsidR="000A6B7E">
        <w:rPr>
          <w:b/>
          <w:sz w:val="28"/>
          <w:szCs w:val="28"/>
          <w:lang w:val="uk-UA"/>
        </w:rPr>
        <w:t xml:space="preserve">  </w:t>
      </w:r>
      <w:r w:rsidRPr="00A91D0D">
        <w:rPr>
          <w:b/>
          <w:sz w:val="28"/>
          <w:szCs w:val="28"/>
          <w:lang w:val="uk-UA"/>
        </w:rPr>
        <w:t xml:space="preserve">    Тарас ШАПРАВСЬКИЙ</w:t>
      </w:r>
    </w:p>
    <w:sectPr w:rsidR="00743380" w:rsidRPr="000A6B7E" w:rsidSect="0051540B">
      <w:pgSz w:w="11906" w:h="16838"/>
      <w:pgMar w:top="567"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999C59E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DCC66BA"/>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9"/>
  </w:num>
  <w:num w:numId="3">
    <w:abstractNumId w:val="3"/>
  </w:num>
  <w:num w:numId="4">
    <w:abstractNumId w:val="8"/>
  </w:num>
  <w:num w:numId="5">
    <w:abstractNumId w:val="4"/>
  </w:num>
  <w:num w:numId="6">
    <w:abstractNumId w:val="14"/>
  </w:num>
  <w:num w:numId="7">
    <w:abstractNumId w:val="2"/>
  </w:num>
  <w:num w:numId="8">
    <w:abstractNumId w:val="5"/>
  </w:num>
  <w:num w:numId="9">
    <w:abstractNumId w:val="13"/>
  </w:num>
  <w:num w:numId="10">
    <w:abstractNumId w:val="1"/>
  </w:num>
  <w:num w:numId="11">
    <w:abstractNumId w:val="15"/>
  </w:num>
  <w:num w:numId="12">
    <w:abstractNumId w:val="6"/>
  </w:num>
  <w:num w:numId="13">
    <w:abstractNumId w:val="0"/>
  </w:num>
  <w:num w:numId="14">
    <w:abstractNumId w:val="16"/>
  </w:num>
  <w:num w:numId="15">
    <w:abstractNumId w:val="11"/>
    <w:lvlOverride w:ilvl="0">
      <w:startOverride w:val="1"/>
    </w:lvlOverride>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B5"/>
    <w:rsid w:val="0001516C"/>
    <w:rsid w:val="00065289"/>
    <w:rsid w:val="000A6B7E"/>
    <w:rsid w:val="000B2C50"/>
    <w:rsid w:val="000B6D53"/>
    <w:rsid w:val="001026F0"/>
    <w:rsid w:val="001150D0"/>
    <w:rsid w:val="001562E3"/>
    <w:rsid w:val="00173405"/>
    <w:rsid w:val="00206974"/>
    <w:rsid w:val="00224E54"/>
    <w:rsid w:val="00296F86"/>
    <w:rsid w:val="002D06C3"/>
    <w:rsid w:val="003240A0"/>
    <w:rsid w:val="00331650"/>
    <w:rsid w:val="00374655"/>
    <w:rsid w:val="003841C8"/>
    <w:rsid w:val="003B1065"/>
    <w:rsid w:val="003B6F52"/>
    <w:rsid w:val="0041543C"/>
    <w:rsid w:val="00436FD0"/>
    <w:rsid w:val="004C45B3"/>
    <w:rsid w:val="0051540B"/>
    <w:rsid w:val="005601DE"/>
    <w:rsid w:val="00650121"/>
    <w:rsid w:val="00665E60"/>
    <w:rsid w:val="00674A00"/>
    <w:rsid w:val="00704323"/>
    <w:rsid w:val="00743380"/>
    <w:rsid w:val="00783562"/>
    <w:rsid w:val="007F7CDD"/>
    <w:rsid w:val="0080091C"/>
    <w:rsid w:val="00817A13"/>
    <w:rsid w:val="00827EBF"/>
    <w:rsid w:val="00840302"/>
    <w:rsid w:val="00877AF5"/>
    <w:rsid w:val="0088753B"/>
    <w:rsid w:val="008B660C"/>
    <w:rsid w:val="008C7300"/>
    <w:rsid w:val="00925A7E"/>
    <w:rsid w:val="009A7738"/>
    <w:rsid w:val="009E2C37"/>
    <w:rsid w:val="00A40392"/>
    <w:rsid w:val="00A43C6A"/>
    <w:rsid w:val="00AF215D"/>
    <w:rsid w:val="00B31FB5"/>
    <w:rsid w:val="00B633F9"/>
    <w:rsid w:val="00B85B3D"/>
    <w:rsid w:val="00BC13D8"/>
    <w:rsid w:val="00BC6D42"/>
    <w:rsid w:val="00C41209"/>
    <w:rsid w:val="00C526EA"/>
    <w:rsid w:val="00D15CC4"/>
    <w:rsid w:val="00E31626"/>
    <w:rsid w:val="00E701A1"/>
    <w:rsid w:val="00E96D0B"/>
    <w:rsid w:val="00F034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D2ED6"/>
  <w15:chartTrackingRefBased/>
  <w15:docId w15:val="{F6B17F06-3B5F-4E2E-9A9A-067AB0AA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06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B1065"/>
    <w:pPr>
      <w:ind w:left="720"/>
      <w:contextualSpacing/>
    </w:pPr>
  </w:style>
  <w:style w:type="character" w:styleId="a4">
    <w:name w:val="Hyperlink"/>
    <w:basedOn w:val="a0"/>
    <w:uiPriority w:val="99"/>
    <w:semiHidden/>
    <w:unhideWhenUsed/>
    <w:rsid w:val="003B1065"/>
    <w:rPr>
      <w:color w:val="0000FF"/>
      <w:u w:val="single"/>
    </w:rPr>
  </w:style>
  <w:style w:type="paragraph" w:styleId="a5">
    <w:name w:val="Balloon Text"/>
    <w:basedOn w:val="a"/>
    <w:link w:val="a6"/>
    <w:uiPriority w:val="99"/>
    <w:semiHidden/>
    <w:unhideWhenUsed/>
    <w:rsid w:val="00436FD0"/>
    <w:rPr>
      <w:rFonts w:ascii="Segoe UI" w:hAnsi="Segoe UI" w:cs="Segoe UI"/>
      <w:sz w:val="18"/>
      <w:szCs w:val="18"/>
    </w:rPr>
  </w:style>
  <w:style w:type="character" w:customStyle="1" w:styleId="a6">
    <w:name w:val="Текст у виносці Знак"/>
    <w:basedOn w:val="a0"/>
    <w:link w:val="a5"/>
    <w:uiPriority w:val="99"/>
    <w:semiHidden/>
    <w:rsid w:val="00436FD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9</Pages>
  <Words>15744</Words>
  <Characters>8975</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Vozniuk</dc:creator>
  <cp:keywords/>
  <dc:description/>
  <cp:lastModifiedBy>Oksana Siryk</cp:lastModifiedBy>
  <cp:revision>44</cp:revision>
  <cp:lastPrinted>2025-09-18T06:03:00Z</cp:lastPrinted>
  <dcterms:created xsi:type="dcterms:W3CDTF">2025-05-22T07:21:00Z</dcterms:created>
  <dcterms:modified xsi:type="dcterms:W3CDTF">2025-09-18T06:22:00Z</dcterms:modified>
</cp:coreProperties>
</file>